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14" w:rsidRDefault="00EF6214" w:rsidP="00EF6214">
      <w:pPr>
        <w:jc w:val="center"/>
        <w:rPr>
          <w:b/>
        </w:rPr>
      </w:pPr>
      <w:r>
        <w:rPr>
          <w:b/>
        </w:rPr>
        <w:t>СТАТИСТИЧЕСКИЕ ДАННЫЕ</w:t>
      </w:r>
    </w:p>
    <w:p w:rsidR="00EF6214" w:rsidRPr="002A0644" w:rsidRDefault="00EF6214" w:rsidP="00EF6214">
      <w:pPr>
        <w:jc w:val="center"/>
        <w:rPr>
          <w:b/>
        </w:rPr>
      </w:pPr>
      <w:r w:rsidRPr="00941E07">
        <w:rPr>
          <w:b/>
        </w:rPr>
        <w:t>о работе с обращениями граждан</w:t>
      </w:r>
      <w:r>
        <w:rPr>
          <w:b/>
        </w:rPr>
        <w:t xml:space="preserve"> за</w:t>
      </w:r>
      <w:r w:rsidRPr="00C175C8">
        <w:t xml:space="preserve"> </w:t>
      </w:r>
      <w:r>
        <w:rPr>
          <w:b/>
        </w:rPr>
        <w:t>2012 год</w:t>
      </w:r>
    </w:p>
    <w:p w:rsidR="00EF6214" w:rsidRPr="00D27E0D" w:rsidRDefault="00EF6214" w:rsidP="00EF6214">
      <w:pPr>
        <w:jc w:val="center"/>
        <w:rPr>
          <w:b/>
        </w:rPr>
      </w:pPr>
      <w:r>
        <w:rPr>
          <w:b/>
        </w:rPr>
        <w:t>в целом по администрации Бобровского муниципального района</w:t>
      </w:r>
    </w:p>
    <w:p w:rsidR="00EF6214" w:rsidRDefault="00EF6214" w:rsidP="00EF6214">
      <w:pPr>
        <w:jc w:val="center"/>
        <w:rPr>
          <w:b/>
        </w:rPr>
      </w:pPr>
    </w:p>
    <w:p w:rsidR="00EF6214" w:rsidRDefault="00EF6214" w:rsidP="00EF6214">
      <w:pPr>
        <w:jc w:val="center"/>
      </w:pPr>
    </w:p>
    <w:p w:rsidR="00EF6214" w:rsidRDefault="00EF6214" w:rsidP="00EF6214">
      <w:pPr>
        <w:jc w:val="both"/>
      </w:pPr>
      <w:r>
        <w:t>1.  Поступило письменных обращений и принято на личном приеме граждан</w:t>
      </w:r>
    </w:p>
    <w:p w:rsidR="00EF6214" w:rsidRPr="00C5711E" w:rsidRDefault="00EF6214" w:rsidP="00EF6214">
      <w:pPr>
        <w:jc w:val="both"/>
        <w:rPr>
          <w:b/>
        </w:rPr>
      </w:pPr>
      <w:r>
        <w:t xml:space="preserve">всего  </w:t>
      </w:r>
      <w:r>
        <w:rPr>
          <w:lang w:val="en-US"/>
        </w:rPr>
        <w:t xml:space="preserve">- </w:t>
      </w:r>
      <w:r>
        <w:t>334</w:t>
      </w:r>
    </w:p>
    <w:p w:rsidR="00EF6214" w:rsidRDefault="00EF6214" w:rsidP="00EF6214">
      <w:pPr>
        <w:ind w:firstLine="720"/>
        <w:jc w:val="both"/>
      </w:pPr>
      <w:r>
        <w:t>Из них:</w:t>
      </w:r>
    </w:p>
    <w:p w:rsidR="00EF6214" w:rsidRDefault="00EF6214" w:rsidP="00EF6214">
      <w:pPr>
        <w:numPr>
          <w:ilvl w:val="1"/>
          <w:numId w:val="1"/>
        </w:numPr>
        <w:ind w:firstLine="0"/>
        <w:jc w:val="both"/>
      </w:pPr>
      <w:r>
        <w:t xml:space="preserve">Письменных обращений  - </w:t>
      </w:r>
      <w:r>
        <w:rPr>
          <w:b/>
        </w:rPr>
        <w:t>153</w:t>
      </w:r>
    </w:p>
    <w:p w:rsidR="00EF6214" w:rsidRDefault="00EF6214" w:rsidP="00EF6214">
      <w:pPr>
        <w:ind w:firstLine="1440"/>
        <w:jc w:val="both"/>
      </w:pPr>
      <w:r>
        <w:t xml:space="preserve">в </w:t>
      </w:r>
      <w:proofErr w:type="spellStart"/>
      <w:r>
        <w:t>т.ч</w:t>
      </w:r>
      <w:proofErr w:type="spellEnd"/>
      <w:r>
        <w:t>.:</w:t>
      </w:r>
    </w:p>
    <w:p w:rsidR="00EF6214" w:rsidRPr="00C5711E" w:rsidRDefault="00EF6214" w:rsidP="00EF6214">
      <w:pPr>
        <w:ind w:firstLine="700"/>
        <w:jc w:val="both"/>
        <w:rPr>
          <w:b/>
        </w:rPr>
      </w:pPr>
      <w:r>
        <w:t xml:space="preserve">1.1.1. Взято на контроль – </w:t>
      </w:r>
      <w:r>
        <w:rPr>
          <w:b/>
        </w:rPr>
        <w:t>73</w:t>
      </w:r>
    </w:p>
    <w:p w:rsidR="00EF6214" w:rsidRPr="00C5711E" w:rsidRDefault="00EF6214" w:rsidP="00EF6214">
      <w:pPr>
        <w:ind w:firstLine="700"/>
        <w:jc w:val="both"/>
        <w:rPr>
          <w:b/>
        </w:rPr>
      </w:pPr>
      <w:r>
        <w:t xml:space="preserve">1.1.2. </w:t>
      </w:r>
      <w:proofErr w:type="spellStart"/>
      <w:r>
        <w:t>Проверенно</w:t>
      </w:r>
      <w:proofErr w:type="spellEnd"/>
      <w:r>
        <w:t xml:space="preserve"> </w:t>
      </w:r>
      <w:proofErr w:type="spellStart"/>
      <w:r>
        <w:t>комиссионно</w:t>
      </w:r>
      <w:proofErr w:type="spellEnd"/>
      <w:r>
        <w:t xml:space="preserve"> – </w:t>
      </w:r>
      <w:r>
        <w:rPr>
          <w:b/>
        </w:rPr>
        <w:t>25</w:t>
      </w:r>
    </w:p>
    <w:p w:rsidR="00EF6214" w:rsidRPr="00AE2FD8" w:rsidRDefault="00EF6214" w:rsidP="00EF6214">
      <w:pPr>
        <w:ind w:firstLine="700"/>
        <w:jc w:val="both"/>
        <w:rPr>
          <w:b/>
        </w:rPr>
      </w:pPr>
      <w:r>
        <w:t xml:space="preserve">1.1.3. Проверено с выездом на место – </w:t>
      </w:r>
      <w:r>
        <w:rPr>
          <w:b/>
        </w:rPr>
        <w:t>38</w:t>
      </w:r>
    </w:p>
    <w:p w:rsidR="00EF6214" w:rsidRPr="00AE2FD8" w:rsidRDefault="00EF6214" w:rsidP="00EF6214">
      <w:pPr>
        <w:ind w:firstLine="700"/>
        <w:jc w:val="both"/>
      </w:pPr>
      <w:r>
        <w:t xml:space="preserve">1.1.4. Положительно </w:t>
      </w:r>
      <w:proofErr w:type="gramStart"/>
      <w:r>
        <w:t>разрешенных</w:t>
      </w:r>
      <w:proofErr w:type="gramEnd"/>
      <w:r>
        <w:t xml:space="preserve"> в полном объеме – </w:t>
      </w:r>
      <w:r>
        <w:rPr>
          <w:b/>
        </w:rPr>
        <w:t>39</w:t>
      </w:r>
    </w:p>
    <w:p w:rsidR="00EF6214" w:rsidRPr="00C5711E" w:rsidRDefault="00EF6214" w:rsidP="00EF6214">
      <w:pPr>
        <w:ind w:firstLine="700"/>
        <w:jc w:val="both"/>
        <w:rPr>
          <w:b/>
        </w:rPr>
      </w:pPr>
      <w:r>
        <w:t xml:space="preserve">1.1.5. Частично удовлетворенных – </w:t>
      </w:r>
      <w:r>
        <w:rPr>
          <w:b/>
        </w:rPr>
        <w:t>47</w:t>
      </w:r>
    </w:p>
    <w:p w:rsidR="00EF6214" w:rsidRPr="00AE2FD8" w:rsidRDefault="00EF6214" w:rsidP="00EF6214">
      <w:pPr>
        <w:ind w:firstLine="700"/>
        <w:jc w:val="both"/>
        <w:rPr>
          <w:b/>
        </w:rPr>
      </w:pPr>
      <w:r>
        <w:t xml:space="preserve">1.1.6. </w:t>
      </w:r>
      <w:proofErr w:type="gramStart"/>
      <w:r>
        <w:t>Получивших</w:t>
      </w:r>
      <w:proofErr w:type="gramEnd"/>
      <w:r>
        <w:t xml:space="preserve"> разъяснения, основанные на законодательстве – </w:t>
      </w:r>
      <w:r>
        <w:rPr>
          <w:b/>
        </w:rPr>
        <w:t>126</w:t>
      </w:r>
    </w:p>
    <w:p w:rsidR="00EF6214" w:rsidRPr="00DA072B" w:rsidRDefault="00EF6214" w:rsidP="00EF6214">
      <w:pPr>
        <w:ind w:firstLine="700"/>
        <w:jc w:val="both"/>
        <w:rPr>
          <w:b/>
        </w:rPr>
      </w:pPr>
      <w:r>
        <w:t xml:space="preserve">1.1.7. </w:t>
      </w:r>
      <w:proofErr w:type="gramStart"/>
      <w:r>
        <w:t>Получивших</w:t>
      </w:r>
      <w:proofErr w:type="gramEnd"/>
      <w:r>
        <w:t xml:space="preserve"> отказы в удовлетворении – </w:t>
      </w:r>
      <w:r w:rsidRPr="00DA072B">
        <w:rPr>
          <w:b/>
        </w:rPr>
        <w:t>0</w:t>
      </w:r>
    </w:p>
    <w:p w:rsidR="00EF6214" w:rsidRPr="00AE2FD8" w:rsidRDefault="00EF6214" w:rsidP="00EF6214">
      <w:pPr>
        <w:ind w:firstLine="700"/>
        <w:jc w:val="both"/>
        <w:rPr>
          <w:b/>
        </w:rPr>
      </w:pPr>
      <w:r>
        <w:t xml:space="preserve">1.1.8. </w:t>
      </w:r>
      <w:proofErr w:type="gramStart"/>
      <w:r>
        <w:t>Переадресованных</w:t>
      </w:r>
      <w:proofErr w:type="gramEnd"/>
      <w:r>
        <w:t xml:space="preserve"> в другие органы местного самоуправления – </w:t>
      </w:r>
      <w:r>
        <w:rPr>
          <w:b/>
        </w:rPr>
        <w:t>0</w:t>
      </w:r>
    </w:p>
    <w:p w:rsidR="00EF6214" w:rsidRPr="00AE2FD8" w:rsidRDefault="00EF6214" w:rsidP="00EF6214">
      <w:pPr>
        <w:ind w:left="1440" w:hanging="740"/>
        <w:jc w:val="both"/>
        <w:rPr>
          <w:b/>
        </w:rPr>
      </w:pPr>
      <w:r>
        <w:t xml:space="preserve">1.1.9. </w:t>
      </w:r>
      <w:proofErr w:type="gramStart"/>
      <w:r>
        <w:t>Рассмотренных</w:t>
      </w:r>
      <w:proofErr w:type="gramEnd"/>
      <w:r>
        <w:t xml:space="preserve"> совместно с другими органами власти и органами местного самоуправления - </w:t>
      </w:r>
      <w:r>
        <w:rPr>
          <w:b/>
        </w:rPr>
        <w:t>63</w:t>
      </w:r>
    </w:p>
    <w:p w:rsidR="00EF6214" w:rsidRPr="00CE7F10" w:rsidRDefault="00EF6214" w:rsidP="00EF6214">
      <w:pPr>
        <w:ind w:firstLine="700"/>
        <w:jc w:val="both"/>
        <w:rPr>
          <w:b/>
        </w:rPr>
      </w:pPr>
      <w:r>
        <w:t xml:space="preserve">1.1.10 Рассмотренных с нарушением установленных сроков – </w:t>
      </w:r>
      <w:r>
        <w:rPr>
          <w:b/>
        </w:rPr>
        <w:t>0</w:t>
      </w:r>
    </w:p>
    <w:p w:rsidR="00EF6214" w:rsidRDefault="00EF6214" w:rsidP="00EF6214">
      <w:pPr>
        <w:ind w:firstLine="1440"/>
        <w:jc w:val="both"/>
      </w:pPr>
    </w:p>
    <w:p w:rsidR="00EF6214" w:rsidRPr="00AE2FD8" w:rsidRDefault="00EF6214" w:rsidP="00EF6214">
      <w:pPr>
        <w:ind w:firstLine="720"/>
        <w:jc w:val="both"/>
        <w:rPr>
          <w:b/>
        </w:rPr>
      </w:pPr>
      <w:r>
        <w:t xml:space="preserve">1.2.  Принято граждан руководителями на личном приеме - </w:t>
      </w:r>
      <w:r>
        <w:rPr>
          <w:b/>
        </w:rPr>
        <w:t>81</w:t>
      </w:r>
    </w:p>
    <w:p w:rsidR="00EF6214" w:rsidRPr="003B0FBF" w:rsidRDefault="00EF6214" w:rsidP="00EF6214">
      <w:pPr>
        <w:ind w:firstLine="700"/>
        <w:jc w:val="both"/>
        <w:rPr>
          <w:b/>
        </w:rPr>
      </w:pPr>
      <w:r>
        <w:t xml:space="preserve">1.2.1. Взято на контроль – </w:t>
      </w:r>
      <w:r>
        <w:rPr>
          <w:b/>
        </w:rPr>
        <w:t>29</w:t>
      </w:r>
    </w:p>
    <w:p w:rsidR="00EF6214" w:rsidRPr="00AE2FD8" w:rsidRDefault="00EF6214" w:rsidP="00EF6214">
      <w:pPr>
        <w:ind w:firstLine="700"/>
        <w:jc w:val="both"/>
        <w:rPr>
          <w:b/>
        </w:rPr>
      </w:pPr>
      <w:r>
        <w:t xml:space="preserve">1.2.2. Положительно </w:t>
      </w:r>
      <w:proofErr w:type="gramStart"/>
      <w:r>
        <w:t>разрешенных</w:t>
      </w:r>
      <w:proofErr w:type="gramEnd"/>
      <w:r>
        <w:t xml:space="preserve"> в полном объеме – </w:t>
      </w:r>
      <w:r>
        <w:rPr>
          <w:b/>
        </w:rPr>
        <w:t>31</w:t>
      </w:r>
    </w:p>
    <w:p w:rsidR="00EF6214" w:rsidRPr="00C5711E" w:rsidRDefault="00EF6214" w:rsidP="00EF6214">
      <w:pPr>
        <w:ind w:firstLine="700"/>
        <w:jc w:val="both"/>
        <w:rPr>
          <w:b/>
        </w:rPr>
      </w:pPr>
      <w:r>
        <w:t xml:space="preserve">1.2.3. Частично удовлетворенных – </w:t>
      </w:r>
      <w:r>
        <w:rPr>
          <w:b/>
        </w:rPr>
        <w:t>12</w:t>
      </w:r>
    </w:p>
    <w:p w:rsidR="00EF6214" w:rsidRPr="00AE2FD8" w:rsidRDefault="00EF6214" w:rsidP="00EF6214">
      <w:pPr>
        <w:ind w:firstLine="700"/>
        <w:jc w:val="both"/>
        <w:rPr>
          <w:b/>
        </w:rPr>
      </w:pPr>
      <w:r>
        <w:t>1.2.4.</w:t>
      </w:r>
      <w:r w:rsidRPr="006437D8">
        <w:t xml:space="preserve"> </w:t>
      </w:r>
      <w:proofErr w:type="gramStart"/>
      <w:r>
        <w:t>Получивших</w:t>
      </w:r>
      <w:proofErr w:type="gramEnd"/>
      <w:r>
        <w:t xml:space="preserve"> разъяснения, основанные на законодательстве – </w:t>
      </w:r>
      <w:r>
        <w:rPr>
          <w:b/>
        </w:rPr>
        <w:t>31</w:t>
      </w:r>
    </w:p>
    <w:p w:rsidR="00EF6214" w:rsidRPr="00CE7F10" w:rsidRDefault="00EF6214" w:rsidP="00EF6214">
      <w:pPr>
        <w:ind w:firstLine="700"/>
        <w:jc w:val="both"/>
        <w:rPr>
          <w:b/>
        </w:rPr>
      </w:pPr>
      <w:r>
        <w:t xml:space="preserve">1.2.5. </w:t>
      </w:r>
      <w:proofErr w:type="gramStart"/>
      <w:r>
        <w:t>Получивших</w:t>
      </w:r>
      <w:proofErr w:type="gramEnd"/>
      <w:r>
        <w:t xml:space="preserve"> отказы в удовлетворении – </w:t>
      </w:r>
      <w:r>
        <w:rPr>
          <w:b/>
        </w:rPr>
        <w:t>0</w:t>
      </w:r>
    </w:p>
    <w:p w:rsidR="00EF6214" w:rsidRDefault="00EF6214" w:rsidP="00EF6214">
      <w:pPr>
        <w:ind w:firstLine="1440"/>
        <w:jc w:val="both"/>
      </w:pPr>
    </w:p>
    <w:p w:rsidR="00EF6214" w:rsidRPr="0018580D" w:rsidRDefault="00EF6214" w:rsidP="00EF6214">
      <w:pPr>
        <w:ind w:left="720"/>
        <w:jc w:val="both"/>
        <w:rPr>
          <w:b/>
        </w:rPr>
      </w:pPr>
      <w:r>
        <w:t xml:space="preserve">1.3. Сколько выявлено случаев волокиты либо нарушения прав и законных интересов граждан - </w:t>
      </w:r>
      <w:r>
        <w:rPr>
          <w:b/>
        </w:rPr>
        <w:t>2</w:t>
      </w:r>
    </w:p>
    <w:p w:rsidR="00EF6214" w:rsidRPr="00664934" w:rsidRDefault="00EF6214" w:rsidP="00EF6214">
      <w:pPr>
        <w:ind w:left="720"/>
        <w:jc w:val="both"/>
        <w:rPr>
          <w:b/>
        </w:rPr>
      </w:pPr>
      <w:r>
        <w:t xml:space="preserve">1.4. Сколько должностных лиц, виновных  в нарушении прав граждан, понесли наказание – </w:t>
      </w:r>
      <w:r>
        <w:rPr>
          <w:b/>
        </w:rPr>
        <w:t>0</w:t>
      </w:r>
    </w:p>
    <w:p w:rsidR="00C52D5E" w:rsidRDefault="00C52D5E">
      <w:bookmarkStart w:id="0" w:name="_GoBack"/>
      <w:bookmarkEnd w:id="0"/>
    </w:p>
    <w:sectPr w:rsidR="00C5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36"/>
    <w:rsid w:val="008D2E36"/>
    <w:rsid w:val="00C52D5E"/>
    <w:rsid w:val="00E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content-meneger</dc:creator>
  <cp:keywords/>
  <dc:description/>
  <cp:lastModifiedBy>content-meneger</cp:lastModifiedBy>
  <cp:revision>2</cp:revision>
  <dcterms:created xsi:type="dcterms:W3CDTF">2013-03-28T06:01:00Z</dcterms:created>
  <dcterms:modified xsi:type="dcterms:W3CDTF">2013-03-28T06:01:00Z</dcterms:modified>
</cp:coreProperties>
</file>