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4AE8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АДМИНИСТРАЦИЯ ГОРОДСКОГО ПОСЕЛЕНИЯ ГОРОД БОБРОВ</w:t>
      </w:r>
    </w:p>
    <w:p w14:paraId="21346692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БОБРОВСКОГО МУНИЦИПАЛЬНОГО РАЙОНА</w:t>
      </w:r>
    </w:p>
    <w:p w14:paraId="724FC308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ВОРОНЕЖСКОЙ ОБЛАСТИ</w:t>
      </w:r>
    </w:p>
    <w:p w14:paraId="78F9FB7F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 О С Т А Н О В Л Е Н И Е</w:t>
      </w:r>
    </w:p>
    <w:p w14:paraId="29321F10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2DE8042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 « 08 » февраля 2019 г. № 58</w:t>
      </w:r>
    </w:p>
    <w:p w14:paraId="2CEB167B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               г. Бобров</w:t>
      </w:r>
    </w:p>
    <w:p w14:paraId="51CA307F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                                                                                 </w:t>
      </w:r>
    </w:p>
    <w:p w14:paraId="54B35160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 внесении изменений в постановление администрации городского поселения город Бобров Бобровского муниципального района Воронежской области от 30.06.2017 № 268 «Об утверждении административного регламента по исполнению функции «Осуществление муниципального контроля в области торговой деятельности на территории городского поселения город Бобров Бобровского муниципального района Воронежской области»</w:t>
      </w:r>
    </w:p>
    <w:p w14:paraId="7E45B686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3782D09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основании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приведения нормативного правового акта в соответствие с действующим законодательством, администрация городского поселения город Бобров Бобровского муниципального района Воронежской области п о с т а н о в л я е т:</w:t>
      </w:r>
    </w:p>
    <w:p w14:paraId="4464A3F0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Внести в постановление администрации городского поселения город Бобров Бобровского муниципального района Воронежской области от 30.06.2017 № 268 «Об утверждении административного регламента по исполнению функции «Осуществление муниципального контроля в области торговой деятельности на территории городского поселения город Бобров Бобровского муниципального района Воронежской области» изменения согласно приложению к настоящему постановлению.</w:t>
      </w:r>
    </w:p>
    <w:p w14:paraId="63F1F6B7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 </w:t>
      </w:r>
      <w:hyperlink r:id="rId4" w:history="1">
        <w:r>
          <w:rPr>
            <w:rStyle w:val="a4"/>
            <w:rFonts w:ascii="Arial" w:hAnsi="Arial" w:cs="Arial"/>
            <w:color w:val="068BA9"/>
            <w:sz w:val="21"/>
            <w:szCs w:val="21"/>
          </w:rPr>
          <w:t>www.bobrovcity.ru</w:t>
        </w:r>
      </w:hyperlink>
    </w:p>
    <w:p w14:paraId="5492C417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Контроль за исполнением настоящего постановления оставляю за собой.</w:t>
      </w:r>
    </w:p>
    <w:p w14:paraId="1D7978A1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8157CE6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администрации городского</w:t>
      </w:r>
    </w:p>
    <w:p w14:paraId="4B65572D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поселения город Бобров                                                                         В.И.Брызгалин</w:t>
      </w:r>
    </w:p>
    <w:p w14:paraId="09CE281A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4E51D40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Приложение к постановлению администрации городского поселения город Бобров Бобровского муниципального района</w:t>
      </w:r>
    </w:p>
    <w:p w14:paraId="249FF5BF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Воронежской области</w:t>
      </w:r>
    </w:p>
    <w:p w14:paraId="27A35D88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 « 08 » февраля 2019г. № 58</w:t>
      </w:r>
    </w:p>
    <w:p w14:paraId="4147E646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E59EA49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A7DF112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Изменения в административный регламент исполнения муниципальной функции «Осуществление муниципального контроля в области торговой деятельности на территории городского поселения город Бобров Бобровского муниципального района Воронежской области (далее – Регламент):</w:t>
      </w:r>
    </w:p>
    <w:p w14:paraId="2C9637CD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9E77B68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1. В пункте 2.7. Раздела 2 Регламента:</w:t>
      </w:r>
    </w:p>
    <w:p w14:paraId="607606A4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1.1. Абзацы 3 – 5 признать утратившими силу.</w:t>
      </w:r>
    </w:p>
    <w:p w14:paraId="2AE9B4D2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1.2. Добавить абзацем 6 следующего содержания:</w:t>
      </w:r>
    </w:p>
    <w:p w14:paraId="62CA9DB3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«С 01 января 2019 года по 31 декабря 2020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за исключением:</w:t>
      </w:r>
    </w:p>
    <w:p w14:paraId="1210CBD3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2968116E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5" w:history="1">
        <w:r>
          <w:rPr>
            <w:rStyle w:val="a4"/>
            <w:rFonts w:ascii="Arial" w:hAnsi="Arial" w:cs="Arial"/>
            <w:color w:val="068BA9"/>
            <w:sz w:val="21"/>
            <w:szCs w:val="21"/>
          </w:rPr>
          <w:t>Кодексом</w:t>
        </w:r>
      </w:hyperlink>
      <w:r>
        <w:rPr>
          <w:rFonts w:ascii="Arial" w:hAnsi="Arial" w:cs="Arial"/>
          <w:color w:val="333333"/>
          <w:sz w:val="21"/>
          <w:szCs w:val="21"/>
        </w:rPr>
        <w:t> 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 </w:t>
      </w:r>
      <w:hyperlink r:id="rId6" w:history="1">
        <w:r>
          <w:rPr>
            <w:rStyle w:val="a4"/>
            <w:rFonts w:ascii="Arial" w:hAnsi="Arial" w:cs="Arial"/>
            <w:color w:val="068BA9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333333"/>
          <w:sz w:val="21"/>
          <w:szCs w:val="21"/>
        </w:rPr>
        <w:t> от 04.05.2011 №99-ФЗ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</w:t>
      </w:r>
    </w:p>
    <w:p w14:paraId="18717025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этом в ежегодном плане проведения плановых проверок помимо сведений, предусмотренных </w:t>
      </w:r>
      <w:hyperlink r:id="rId7" w:history="1">
        <w:r>
          <w:rPr>
            <w:rStyle w:val="a4"/>
            <w:rFonts w:ascii="Arial" w:hAnsi="Arial" w:cs="Arial"/>
            <w:color w:val="068BA9"/>
            <w:sz w:val="21"/>
            <w:szCs w:val="21"/>
          </w:rPr>
          <w:t>частью 4 статьи 9</w:t>
        </w:r>
      </w:hyperlink>
      <w:r>
        <w:rPr>
          <w:rFonts w:ascii="Arial" w:hAnsi="Arial" w:cs="Arial"/>
          <w:color w:val="333333"/>
          <w:sz w:val="21"/>
          <w:szCs w:val="21"/>
        </w:rPr>
        <w:t> Федерального закона от 26.12.2008 №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решение.</w:t>
      </w:r>
    </w:p>
    <w:p w14:paraId="52E80459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 плановых проверок, проводимых по лицензируемым видам деятельности в отношении осуществляющих их юридических лиц, индивидуальных предпринимателей.».</w:t>
      </w:r>
    </w:p>
    <w:p w14:paraId="29FB9A0F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В абзаце 10 пункта 3.4.2. Раздела 3 Регламента:</w:t>
      </w:r>
    </w:p>
    <w:p w14:paraId="3451EF1E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2.1. После слов «допустившем нарушение обязательных требований» дополнить словами «требований, установленных муниципальными правовыми актами».</w:t>
      </w:r>
    </w:p>
    <w:p w14:paraId="464F182E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2.2. После слов «В ходе проведения предварительной проверки» дополнить словами «поступившей информации».</w:t>
      </w:r>
    </w:p>
    <w:p w14:paraId="635F8516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2.3. Абзац 18 пункта 3.4.2. Раздела 3 Регламента изложить в следующей редакции:</w:t>
      </w:r>
    </w:p>
    <w:p w14:paraId="628177CE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«Внеплановая выездная проверка юридических лиц, индивидуальных предпринимателей может быть проведена по основаниям, указанным в подпунктах «а», «б» и «г» пункта 2, пункте 2.1 части 2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предпринимателей.».</w:t>
      </w:r>
    </w:p>
    <w:p w14:paraId="1BDDF95F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Добавить Регламент Разделом 3.1. «Организация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актами» следующего содержания:</w:t>
      </w:r>
    </w:p>
    <w:p w14:paraId="2DB47BB1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«3.1.1.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</w:r>
      <w:r>
        <w:rPr>
          <w:rFonts w:ascii="Arial" w:hAnsi="Arial" w:cs="Arial"/>
          <w:color w:val="333333"/>
          <w:sz w:val="21"/>
          <w:szCs w:val="21"/>
        </w:rPr>
        <w:lastRenderedPageBreak/>
        <w:t>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14:paraId="7FFA0865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3.1.2. В целях профилактики нарушений обязательных требований, требований, установленных муниципальными правовыми актами, органы муниципального контроля:</w:t>
      </w:r>
    </w:p>
    <w:p w14:paraId="3620F564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обеспечивают размещение на официальных сайтах в сети «Интернет» для каждого вида муниципального контроля </w:t>
      </w:r>
      <w:hyperlink r:id="rId8" w:history="1">
        <w:r>
          <w:rPr>
            <w:rStyle w:val="a4"/>
            <w:rFonts w:ascii="Arial" w:hAnsi="Arial" w:cs="Arial"/>
            <w:color w:val="068BA9"/>
            <w:sz w:val="21"/>
            <w:szCs w:val="21"/>
          </w:rPr>
          <w:t>перечней</w:t>
        </w:r>
      </w:hyperlink>
      <w:r>
        <w:rPr>
          <w:rFonts w:ascii="Arial" w:hAnsi="Arial" w:cs="Arial"/>
          <w:color w:val="333333"/>
          <w:sz w:val="21"/>
          <w:szCs w:val="21"/>
        </w:rPr>
        <w:t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2972C9FB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 </w:t>
      </w:r>
      <w:hyperlink r:id="rId9" w:tooltip="&lt;div class=&quot;head&quot;&gt;Ссылка на список документов: &lt;/div&gt;&lt;div&gt;&lt;div class=&quot;doc&quot;&gt;&quot;Доклады по результатам обобщения правоприменительной практики органов государственного надзора МЧС России с руководством по соблюдению обязательных требований за 2017 год&quot; (утв. М" w:history="1">
        <w:r>
          <w:rPr>
            <w:rStyle w:val="a4"/>
            <w:rFonts w:ascii="Arial" w:hAnsi="Arial" w:cs="Arial"/>
            <w:color w:val="068BA9"/>
            <w:sz w:val="21"/>
            <w:szCs w:val="21"/>
          </w:rPr>
          <w:t>руководств</w:t>
        </w:r>
      </w:hyperlink>
      <w:r>
        <w:rPr>
          <w:rFonts w:ascii="Arial" w:hAnsi="Arial" w:cs="Arial"/>
          <w:color w:val="333333"/>
          <w:sz w:val="21"/>
          <w:szCs w:val="21"/>
        </w:rPr>
        <w:t> 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33BB750E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39866FE1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 </w:t>
      </w:r>
      <w:hyperlink r:id="rId10" w:history="1">
        <w:r>
          <w:rPr>
            <w:rStyle w:val="a4"/>
            <w:rFonts w:ascii="Arial" w:hAnsi="Arial" w:cs="Arial"/>
            <w:color w:val="068BA9"/>
            <w:sz w:val="21"/>
            <w:szCs w:val="21"/>
          </w:rPr>
          <w:t>частями 5</w:t>
        </w:r>
      </w:hyperlink>
      <w:r>
        <w:rPr>
          <w:rFonts w:ascii="Arial" w:hAnsi="Arial" w:cs="Arial"/>
          <w:color w:val="333333"/>
          <w:sz w:val="21"/>
          <w:szCs w:val="21"/>
        </w:rPr>
        <w:t> - </w:t>
      </w:r>
      <w:hyperlink r:id="rId11" w:history="1">
        <w:r>
          <w:rPr>
            <w:rStyle w:val="a4"/>
            <w:rFonts w:ascii="Arial" w:hAnsi="Arial" w:cs="Arial"/>
            <w:color w:val="068BA9"/>
            <w:sz w:val="21"/>
            <w:szCs w:val="21"/>
          </w:rPr>
          <w:t>7</w:t>
        </w:r>
      </w:hyperlink>
      <w:r>
        <w:rPr>
          <w:rFonts w:ascii="Arial" w:hAnsi="Arial" w:cs="Arial"/>
          <w:color w:val="333333"/>
          <w:sz w:val="21"/>
          <w:szCs w:val="21"/>
        </w:rPr>
        <w:t> статьи 8.2. Федерального закона от 26.12.2008               №294-ФЗ, если иной порядок не установлен федеральным законом.</w:t>
      </w:r>
    </w:p>
    <w:p w14:paraId="757EE3C0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3.1.3.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</w:t>
      </w:r>
      <w:r>
        <w:rPr>
          <w:rFonts w:ascii="Arial" w:hAnsi="Arial" w:cs="Arial"/>
          <w:color w:val="333333"/>
          <w:sz w:val="21"/>
          <w:szCs w:val="21"/>
        </w:rPr>
        <w:lastRenderedPageBreak/>
        <w:t>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14:paraId="1FF434DD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3.1.4.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14:paraId="769CBC5A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14:paraId="75F2C021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3.1.5.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14:paraId="7CC1A081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3.1.6.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Федерации, осуществляется без взаимодействия с юридическими лицами, индивидуальными предпринимателями.</w:t>
      </w:r>
    </w:p>
    <w:p w14:paraId="2B377212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Мероприятия по контролю без взаимодействия с юридическими лицами, индивидуальными предпринимателями проводятся в порядке, установленном ст. 8.3 Федерального закона от 26.12.2008 №294-ФЗ,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контроля.».</w:t>
      </w:r>
    </w:p>
    <w:p w14:paraId="091FE419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77E5878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514AEB7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57F6204" w14:textId="77777777" w:rsidR="005E44DB" w:rsidRDefault="005E44DB" w:rsidP="005E44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32348E1" w14:textId="77777777" w:rsidR="00A5730E" w:rsidRDefault="005E44DB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C8"/>
    <w:rsid w:val="003977A0"/>
    <w:rsid w:val="005E44DB"/>
    <w:rsid w:val="00AD75E7"/>
    <w:rsid w:val="00A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D7341-B045-4D82-99F0-26BFD678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rnd=0194CB1D1E9E742E356D713F622FF56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14898&amp;rnd=0536BD9E323EC2AFD7E8749CF3D2059B&amp;dst=102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0122&amp;rnd=0536BD9E323EC2AFD7E8749CF3D2059B" TargetMode="External"/><Relationship Id="rId11" Type="http://schemas.openxmlformats.org/officeDocument/2006/relationships/hyperlink" Target="https://login.consultant.ru/link/?req=doc&amp;base=LAW&amp;n=314898&amp;rnd=0194CB1D1E9E742E356D713F622FF560&amp;dst=293&amp;fld=134" TargetMode="External"/><Relationship Id="rId5" Type="http://schemas.openxmlformats.org/officeDocument/2006/relationships/hyperlink" Target="https://login.consultant.ru/link/?req=doc&amp;base=LAW&amp;n=314846&amp;rnd=0536BD9E323EC2AFD7E8749CF3D2059B" TargetMode="External"/><Relationship Id="rId10" Type="http://schemas.openxmlformats.org/officeDocument/2006/relationships/hyperlink" Target="https://login.consultant.ru/link/?req=doc&amp;base=LAW&amp;n=314898&amp;rnd=0194CB1D1E9E742E356D713F622FF560&amp;dst=291&amp;fld=134" TargetMode="External"/><Relationship Id="rId4" Type="http://schemas.openxmlformats.org/officeDocument/2006/relationships/hyperlink" Target="http://www.bobrovcity.ru/" TargetMode="External"/><Relationship Id="rId9" Type="http://schemas.openxmlformats.org/officeDocument/2006/relationships/hyperlink" Target="https://login.consultant.ru/link/?req=query&amp;div=LAW&amp;opt=1&amp;REFDOC=314898&amp;REFBASE=LAW&amp;REFFIELD=134&amp;REFSEGM=238&amp;REFPAGE=text&amp;mode=multiref&amp;ts=2736815480541443492&amp;REFDST=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2216</Words>
  <Characters>12634</Characters>
  <Application>Microsoft Office Word</Application>
  <DocSecurity>0</DocSecurity>
  <Lines>105</Lines>
  <Paragraphs>29</Paragraphs>
  <ScaleCrop>false</ScaleCrop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2019-03-22T07:04:00Z</dcterms:created>
  <dcterms:modified xsi:type="dcterms:W3CDTF">2019-03-22T07:04:00Z</dcterms:modified>
</cp:coreProperties>
</file>