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3D" w:rsidRPr="00740A3D" w:rsidRDefault="00740A3D" w:rsidP="00E6451B">
      <w:pPr>
        <w:widowControl/>
        <w:rPr>
          <w:rFonts w:ascii="Times New Roman" w:eastAsia="Calibri" w:hAnsi="Times New Roman"/>
          <w:b/>
          <w:color w:val="auto"/>
          <w:sz w:val="28"/>
          <w:szCs w:val="28"/>
        </w:rPr>
      </w:pPr>
    </w:p>
    <w:p w:rsidR="00096D15" w:rsidRPr="00152FD3" w:rsidRDefault="00096D15" w:rsidP="00096D15">
      <w:pPr>
        <w:spacing w:after="120"/>
        <w:jc w:val="center"/>
        <w:outlineLvl w:val="0"/>
        <w:rPr>
          <w:rFonts w:ascii="Times New Roman" w:hAnsi="Times New Roman"/>
          <w:b/>
          <w:color w:val="auto"/>
          <w:sz w:val="28"/>
          <w:szCs w:val="28"/>
        </w:rPr>
      </w:pPr>
      <w:r>
        <w:rPr>
          <w:noProof/>
        </w:rPr>
        <w:drawing>
          <wp:anchor distT="0" distB="0" distL="114300" distR="114300" simplePos="0" relativeHeight="251659264" behindDoc="0" locked="0" layoutInCell="1" allowOverlap="1" wp14:anchorId="4FF2562F" wp14:editId="1EE1380C">
            <wp:simplePos x="0" y="0"/>
            <wp:positionH relativeFrom="column">
              <wp:posOffset>2733675</wp:posOffset>
            </wp:positionH>
            <wp:positionV relativeFrom="paragraph">
              <wp:posOffset>0</wp:posOffset>
            </wp:positionV>
            <wp:extent cx="476250" cy="600075"/>
            <wp:effectExtent l="0" t="0" r="0" b="9525"/>
            <wp:wrapSquare wrapText="right"/>
            <wp:docPr id="7" name="Рисунок 7"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Cs/>
          <w:color w:val="18477A"/>
          <w:kern w:val="36"/>
          <w:sz w:val="24"/>
          <w:szCs w:val="24"/>
        </w:rPr>
        <w:br w:type="textWrapping" w:clear="all"/>
      </w:r>
      <w:r w:rsidRPr="00152FD3">
        <w:rPr>
          <w:rFonts w:ascii="Times New Roman" w:hAnsi="Times New Roman"/>
          <w:b/>
          <w:color w:val="auto"/>
          <w:sz w:val="28"/>
          <w:szCs w:val="28"/>
        </w:rPr>
        <w:t>СОВЕТ НАРОДНЫХ ДЕПУТАТОВ ГОРОДСКОГО ПОСЕЛЕНИЯ ГОРОД БОБРОВ  БОБРОВСКОГО  МУНИЦИПАЛЬНОГО  РАЙОНА  ВОРОНЕЖСКОЙ ОБЛАСТИ</w:t>
      </w:r>
    </w:p>
    <w:p w:rsidR="00096D15" w:rsidRPr="00152FD3" w:rsidRDefault="00096D15" w:rsidP="00096D15">
      <w:pPr>
        <w:pStyle w:val="3"/>
        <w:jc w:val="center"/>
        <w:rPr>
          <w:rFonts w:ascii="Times New Roman" w:hAnsi="Times New Roman"/>
          <w:i w:val="0"/>
          <w:color w:val="auto"/>
          <w:sz w:val="28"/>
          <w:szCs w:val="28"/>
        </w:rPr>
      </w:pPr>
      <w:proofErr w:type="gramStart"/>
      <w:r w:rsidRPr="00152FD3">
        <w:rPr>
          <w:rFonts w:ascii="Times New Roman" w:hAnsi="Times New Roman"/>
          <w:i w:val="0"/>
          <w:color w:val="auto"/>
          <w:sz w:val="28"/>
          <w:szCs w:val="28"/>
        </w:rPr>
        <w:t>Р</w:t>
      </w:r>
      <w:proofErr w:type="gramEnd"/>
      <w:r w:rsidRPr="00152FD3">
        <w:rPr>
          <w:rFonts w:ascii="Times New Roman" w:hAnsi="Times New Roman"/>
          <w:i w:val="0"/>
          <w:color w:val="auto"/>
          <w:sz w:val="28"/>
          <w:szCs w:val="28"/>
        </w:rPr>
        <w:t xml:space="preserve"> Е Ш Е Н И Е</w:t>
      </w:r>
    </w:p>
    <w:p w:rsidR="00096D15" w:rsidRPr="00152FD3" w:rsidRDefault="00096D15" w:rsidP="00096D15">
      <w:pPr>
        <w:rPr>
          <w:rFonts w:ascii="Times New Roman" w:hAnsi="Times New Roman"/>
          <w:color w:val="auto"/>
          <w:sz w:val="28"/>
          <w:szCs w:val="28"/>
          <w:u w:val="single"/>
        </w:rPr>
      </w:pPr>
    </w:p>
    <w:p w:rsidR="00096D15" w:rsidRPr="00152FD3" w:rsidRDefault="00096D15" w:rsidP="00096D15">
      <w:pPr>
        <w:rPr>
          <w:rFonts w:ascii="Times New Roman" w:hAnsi="Times New Roman"/>
          <w:color w:val="auto"/>
          <w:sz w:val="28"/>
          <w:szCs w:val="28"/>
          <w:u w:val="single"/>
        </w:rPr>
      </w:pPr>
    </w:p>
    <w:tbl>
      <w:tblPr>
        <w:tblpPr w:leftFromText="180" w:rightFromText="180" w:vertAnchor="text" w:horzAnchor="margin" w:tblpX="108" w:tblpY="-32"/>
        <w:tblW w:w="0" w:type="auto"/>
        <w:tblLook w:val="04A0" w:firstRow="1" w:lastRow="0" w:firstColumn="1" w:lastColumn="0" w:noHBand="0" w:noVBand="1"/>
      </w:tblPr>
      <w:tblGrid>
        <w:gridCol w:w="441"/>
        <w:gridCol w:w="2361"/>
        <w:gridCol w:w="1134"/>
        <w:gridCol w:w="850"/>
      </w:tblGrid>
      <w:tr w:rsidR="00096D15" w:rsidRPr="00152FD3" w:rsidTr="0015288F">
        <w:trPr>
          <w:trHeight w:val="269"/>
        </w:trPr>
        <w:tc>
          <w:tcPr>
            <w:tcW w:w="441" w:type="dxa"/>
          </w:tcPr>
          <w:p w:rsidR="00096D15" w:rsidRPr="00152FD3" w:rsidRDefault="00096D15" w:rsidP="0015288F">
            <w:pPr>
              <w:rPr>
                <w:rFonts w:ascii="Times New Roman" w:hAnsi="Times New Roman"/>
                <w:color w:val="auto"/>
                <w:sz w:val="24"/>
                <w:szCs w:val="28"/>
              </w:rPr>
            </w:pPr>
            <w:r w:rsidRPr="00152FD3">
              <w:rPr>
                <w:rFonts w:ascii="Times New Roman" w:hAnsi="Times New Roman"/>
                <w:color w:val="auto"/>
                <w:sz w:val="24"/>
                <w:szCs w:val="28"/>
              </w:rPr>
              <w:t>от</w:t>
            </w:r>
          </w:p>
        </w:tc>
        <w:tc>
          <w:tcPr>
            <w:tcW w:w="2361" w:type="dxa"/>
            <w:tcBorders>
              <w:bottom w:val="single" w:sz="4" w:space="0" w:color="auto"/>
            </w:tcBorders>
            <w:shd w:val="clear" w:color="auto" w:fill="auto"/>
          </w:tcPr>
          <w:p w:rsidR="00096D15" w:rsidRPr="00152FD3" w:rsidRDefault="00096D15" w:rsidP="0015288F">
            <w:pPr>
              <w:jc w:val="center"/>
              <w:rPr>
                <w:rFonts w:ascii="Times New Roman" w:hAnsi="Times New Roman"/>
                <w:color w:val="auto"/>
                <w:sz w:val="24"/>
                <w:szCs w:val="24"/>
              </w:rPr>
            </w:pPr>
            <w:r w:rsidRPr="00152FD3">
              <w:rPr>
                <w:rFonts w:ascii="Times New Roman" w:hAnsi="Times New Roman"/>
                <w:color w:val="auto"/>
                <w:sz w:val="24"/>
                <w:szCs w:val="24"/>
              </w:rPr>
              <w:t xml:space="preserve">15 октября  </w:t>
            </w:r>
          </w:p>
        </w:tc>
        <w:tc>
          <w:tcPr>
            <w:tcW w:w="1134" w:type="dxa"/>
            <w:shd w:val="clear" w:color="auto" w:fill="auto"/>
          </w:tcPr>
          <w:p w:rsidR="00096D15" w:rsidRPr="00152FD3" w:rsidRDefault="00096D15" w:rsidP="0015288F">
            <w:pPr>
              <w:ind w:right="-108"/>
              <w:rPr>
                <w:rFonts w:ascii="Times New Roman" w:hAnsi="Times New Roman"/>
                <w:color w:val="auto"/>
                <w:sz w:val="24"/>
                <w:szCs w:val="24"/>
              </w:rPr>
            </w:pPr>
            <w:r w:rsidRPr="00152FD3">
              <w:rPr>
                <w:rFonts w:ascii="Times New Roman" w:hAnsi="Times New Roman"/>
                <w:color w:val="auto"/>
                <w:sz w:val="24"/>
                <w:szCs w:val="24"/>
              </w:rPr>
              <w:t>2021г.  №</w:t>
            </w:r>
          </w:p>
        </w:tc>
        <w:tc>
          <w:tcPr>
            <w:tcW w:w="850" w:type="dxa"/>
            <w:tcBorders>
              <w:bottom w:val="single" w:sz="4" w:space="0" w:color="auto"/>
            </w:tcBorders>
            <w:shd w:val="clear" w:color="auto" w:fill="auto"/>
          </w:tcPr>
          <w:p w:rsidR="00096D15" w:rsidRPr="00152FD3" w:rsidRDefault="004A1BE5" w:rsidP="0015288F">
            <w:pPr>
              <w:jc w:val="center"/>
              <w:rPr>
                <w:rFonts w:ascii="Times New Roman" w:hAnsi="Times New Roman"/>
                <w:color w:val="auto"/>
                <w:sz w:val="24"/>
                <w:szCs w:val="24"/>
              </w:rPr>
            </w:pPr>
            <w:r>
              <w:rPr>
                <w:rFonts w:ascii="Times New Roman" w:hAnsi="Times New Roman"/>
                <w:color w:val="auto"/>
                <w:sz w:val="24"/>
                <w:szCs w:val="24"/>
              </w:rPr>
              <w:t>48</w:t>
            </w:r>
          </w:p>
        </w:tc>
      </w:tr>
    </w:tbl>
    <w:p w:rsidR="00096D15" w:rsidRPr="00152FD3" w:rsidRDefault="00096D15" w:rsidP="00096D15">
      <w:pPr>
        <w:rPr>
          <w:rFonts w:ascii="Times New Roman" w:hAnsi="Times New Roman"/>
          <w:color w:val="auto"/>
          <w:sz w:val="28"/>
          <w:szCs w:val="28"/>
          <w:u w:val="single"/>
        </w:rPr>
      </w:pPr>
      <w:r w:rsidRPr="00152FD3">
        <w:rPr>
          <w:rFonts w:ascii="Times New Roman" w:hAnsi="Times New Roman"/>
          <w:color w:val="auto"/>
          <w:sz w:val="28"/>
          <w:szCs w:val="28"/>
          <w:u w:val="single"/>
        </w:rPr>
        <w:t xml:space="preserve">  </w:t>
      </w:r>
      <w:r w:rsidRPr="00152FD3">
        <w:rPr>
          <w:rFonts w:ascii="Times New Roman" w:hAnsi="Times New Roman"/>
          <w:color w:val="auto"/>
          <w:sz w:val="28"/>
          <w:szCs w:val="28"/>
        </w:rPr>
        <w:t xml:space="preserve">                                               </w:t>
      </w:r>
    </w:p>
    <w:p w:rsidR="00096D15" w:rsidRDefault="00096D15" w:rsidP="00096D15">
      <w:pPr>
        <w:rPr>
          <w:rFonts w:ascii="Times New Roman" w:hAnsi="Times New Roman"/>
          <w:color w:val="auto"/>
        </w:rPr>
      </w:pPr>
      <w:r w:rsidRPr="00152FD3">
        <w:rPr>
          <w:rFonts w:ascii="Times New Roman" w:hAnsi="Times New Roman"/>
          <w:color w:val="auto"/>
          <w:sz w:val="28"/>
          <w:szCs w:val="28"/>
        </w:rPr>
        <w:t xml:space="preserve">               </w:t>
      </w:r>
      <w:r w:rsidRPr="00152FD3">
        <w:rPr>
          <w:rFonts w:ascii="Times New Roman" w:hAnsi="Times New Roman"/>
          <w:color w:val="auto"/>
        </w:rPr>
        <w:t>г. Бобров</w:t>
      </w:r>
    </w:p>
    <w:p w:rsidR="00D84F6D" w:rsidRPr="00152FD3" w:rsidRDefault="00D84F6D" w:rsidP="00096D15">
      <w:pPr>
        <w:rPr>
          <w:rFonts w:ascii="Times New Roman" w:hAnsi="Times New Roman"/>
          <w:color w:val="auto"/>
        </w:rPr>
      </w:pPr>
    </w:p>
    <w:p w:rsidR="00096D15" w:rsidRPr="00152FD3" w:rsidRDefault="00740A3D" w:rsidP="004A1BE5">
      <w:pPr>
        <w:tabs>
          <w:tab w:val="left" w:pos="5103"/>
        </w:tabs>
        <w:ind w:right="4818"/>
        <w:jc w:val="both"/>
        <w:rPr>
          <w:rFonts w:ascii="Times New Roman" w:hAnsi="Times New Roman"/>
          <w:b/>
          <w:color w:val="auto"/>
          <w:sz w:val="28"/>
          <w:szCs w:val="28"/>
        </w:rPr>
      </w:pPr>
      <w:r w:rsidRPr="005D6D4C">
        <w:rPr>
          <w:rFonts w:ascii="Times New Roman" w:eastAsia="Calibri" w:hAnsi="Times New Roman"/>
          <w:b/>
          <w:iCs/>
          <w:color w:val="auto"/>
          <w:sz w:val="28"/>
          <w:szCs w:val="28"/>
        </w:rPr>
        <w:t>Об утверждении положения о муниципальном жилищном контроле н</w:t>
      </w:r>
      <w:r w:rsidRPr="005D6D4C">
        <w:rPr>
          <w:rFonts w:ascii="Times New Roman" w:eastAsia="Calibri" w:hAnsi="Times New Roman"/>
          <w:b/>
          <w:color w:val="auto"/>
          <w:sz w:val="28"/>
          <w:szCs w:val="28"/>
        </w:rPr>
        <w:t xml:space="preserve">а территории </w:t>
      </w:r>
      <w:r w:rsidR="00096D15" w:rsidRPr="00152FD3">
        <w:rPr>
          <w:rFonts w:ascii="Times New Roman" w:hAnsi="Times New Roman"/>
          <w:b/>
          <w:color w:val="auto"/>
          <w:sz w:val="28"/>
          <w:szCs w:val="28"/>
        </w:rPr>
        <w:t>городского поселения город Бобров Бобровского муниципального района</w:t>
      </w:r>
      <w:r w:rsidR="00D84F6D">
        <w:rPr>
          <w:rFonts w:ascii="Times New Roman" w:hAnsi="Times New Roman"/>
          <w:b/>
          <w:color w:val="auto"/>
          <w:sz w:val="28"/>
          <w:szCs w:val="28"/>
        </w:rPr>
        <w:t xml:space="preserve"> </w:t>
      </w:r>
      <w:r w:rsidR="00096D15" w:rsidRPr="00152FD3">
        <w:rPr>
          <w:rFonts w:ascii="Times New Roman" w:hAnsi="Times New Roman"/>
          <w:b/>
          <w:color w:val="auto"/>
          <w:sz w:val="28"/>
          <w:szCs w:val="28"/>
        </w:rPr>
        <w:t>Воронежской области</w:t>
      </w:r>
    </w:p>
    <w:p w:rsidR="000E7BBF" w:rsidRPr="000E7BBF" w:rsidRDefault="000E7BBF" w:rsidP="00096D15">
      <w:pPr>
        <w:widowControl/>
        <w:tabs>
          <w:tab w:val="left" w:pos="3686"/>
          <w:tab w:val="left" w:pos="4111"/>
          <w:tab w:val="left" w:pos="4253"/>
        </w:tabs>
        <w:autoSpaceDE w:val="0"/>
        <w:autoSpaceDN w:val="0"/>
        <w:adjustRightInd w:val="0"/>
        <w:ind w:right="4818"/>
        <w:jc w:val="both"/>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5D6D4C" w:rsidRDefault="00740A3D" w:rsidP="00D84F6D">
      <w:pPr>
        <w:widowControl/>
        <w:spacing w:line="360" w:lineRule="auto"/>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w:t>
      </w:r>
      <w:r w:rsidR="00D84F6D" w:rsidRPr="00D84F6D">
        <w:rPr>
          <w:rFonts w:ascii="Times New Roman" w:hAnsi="Times New Roman"/>
          <w:color w:val="auto"/>
          <w:sz w:val="28"/>
          <w:szCs w:val="28"/>
        </w:rPr>
        <w:t>городского поселения город Бобров Бобровского муниципального района Воронежской области</w:t>
      </w:r>
      <w:r w:rsidRPr="00D84F6D">
        <w:rPr>
          <w:rFonts w:ascii="Times New Roman" w:eastAsia="Calibri" w:hAnsi="Times New Roman"/>
          <w:color w:val="auto"/>
          <w:sz w:val="28"/>
          <w:szCs w:val="28"/>
        </w:rPr>
        <w:t xml:space="preserve">, </w:t>
      </w:r>
      <w:r w:rsidR="005D6D4C" w:rsidRPr="00D84F6D">
        <w:rPr>
          <w:rFonts w:ascii="Times New Roman" w:eastAsia="Calibri" w:hAnsi="Times New Roman"/>
          <w:color w:val="auto"/>
          <w:sz w:val="28"/>
          <w:szCs w:val="28"/>
        </w:rPr>
        <w:t>С</w:t>
      </w:r>
      <w:r w:rsidRPr="00D84F6D">
        <w:rPr>
          <w:rFonts w:ascii="Times New Roman" w:eastAsia="Calibri" w:hAnsi="Times New Roman"/>
          <w:color w:val="auto"/>
          <w:sz w:val="28"/>
          <w:szCs w:val="28"/>
        </w:rPr>
        <w:t>овет</w:t>
      </w:r>
      <w:r w:rsidR="005D6D4C" w:rsidRPr="00D84F6D">
        <w:rPr>
          <w:rFonts w:ascii="Times New Roman" w:eastAsia="Calibri" w:hAnsi="Times New Roman"/>
          <w:color w:val="auto"/>
          <w:sz w:val="28"/>
          <w:szCs w:val="28"/>
        </w:rPr>
        <w:t xml:space="preserve"> народных</w:t>
      </w:r>
      <w:r w:rsidRPr="00D84F6D">
        <w:rPr>
          <w:rFonts w:ascii="Times New Roman" w:eastAsia="Calibri" w:hAnsi="Times New Roman"/>
          <w:color w:val="auto"/>
          <w:sz w:val="28"/>
          <w:szCs w:val="28"/>
        </w:rPr>
        <w:t xml:space="preserve"> депутатов </w:t>
      </w:r>
      <w:r w:rsidR="00D84F6D" w:rsidRPr="00D84F6D">
        <w:rPr>
          <w:rFonts w:ascii="Times New Roman" w:hAnsi="Times New Roman"/>
          <w:color w:val="auto"/>
          <w:sz w:val="28"/>
          <w:szCs w:val="28"/>
        </w:rPr>
        <w:t>городского поселения город Бобров Бобровского муниципального района Воронежской области</w:t>
      </w:r>
      <w:r w:rsidR="005D6D4C">
        <w:rPr>
          <w:rFonts w:ascii="Times New Roman" w:eastAsia="Calibri" w:hAnsi="Times New Roman"/>
          <w:color w:val="auto"/>
          <w:sz w:val="28"/>
          <w:szCs w:val="28"/>
        </w:rPr>
        <w:t xml:space="preserve"> </w:t>
      </w:r>
      <w:proofErr w:type="gramStart"/>
      <w:r w:rsidR="005D6D4C" w:rsidRPr="00740A3D">
        <w:rPr>
          <w:rFonts w:ascii="Times New Roman" w:eastAsiaTheme="minorHAnsi" w:hAnsi="Times New Roman"/>
          <w:b/>
          <w:color w:val="auto"/>
          <w:sz w:val="28"/>
          <w:szCs w:val="28"/>
        </w:rPr>
        <w:t>р</w:t>
      </w:r>
      <w:proofErr w:type="gramEnd"/>
      <w:r w:rsidR="005D6D4C">
        <w:rPr>
          <w:rFonts w:ascii="Times New Roman" w:eastAsiaTheme="minorHAnsi" w:hAnsi="Times New Roman"/>
          <w:b/>
          <w:color w:val="auto"/>
          <w:sz w:val="28"/>
          <w:szCs w:val="28"/>
        </w:rPr>
        <w:t xml:space="preserve"> </w:t>
      </w:r>
      <w:r w:rsidR="005D6D4C" w:rsidRPr="00740A3D">
        <w:rPr>
          <w:rFonts w:ascii="Times New Roman" w:eastAsiaTheme="minorHAnsi" w:hAnsi="Times New Roman"/>
          <w:b/>
          <w:color w:val="auto"/>
          <w:sz w:val="28"/>
          <w:szCs w:val="28"/>
        </w:rPr>
        <w:t>е</w:t>
      </w:r>
      <w:r w:rsidR="005D6D4C">
        <w:rPr>
          <w:rFonts w:ascii="Times New Roman" w:eastAsiaTheme="minorHAnsi" w:hAnsi="Times New Roman"/>
          <w:b/>
          <w:color w:val="auto"/>
          <w:sz w:val="28"/>
          <w:szCs w:val="28"/>
        </w:rPr>
        <w:t xml:space="preserve"> </w:t>
      </w:r>
      <w:r w:rsidR="005D6D4C" w:rsidRPr="00740A3D">
        <w:rPr>
          <w:rFonts w:ascii="Times New Roman" w:eastAsiaTheme="minorHAnsi" w:hAnsi="Times New Roman"/>
          <w:b/>
          <w:color w:val="auto"/>
          <w:sz w:val="28"/>
          <w:szCs w:val="28"/>
        </w:rPr>
        <w:t>ш</w:t>
      </w:r>
      <w:r w:rsidR="005D6D4C">
        <w:rPr>
          <w:rFonts w:ascii="Times New Roman" w:eastAsiaTheme="minorHAnsi" w:hAnsi="Times New Roman"/>
          <w:b/>
          <w:color w:val="auto"/>
          <w:sz w:val="28"/>
          <w:szCs w:val="28"/>
        </w:rPr>
        <w:t xml:space="preserve"> </w:t>
      </w:r>
      <w:r w:rsidR="005D6D4C" w:rsidRPr="00740A3D">
        <w:rPr>
          <w:rFonts w:ascii="Times New Roman" w:eastAsiaTheme="minorHAnsi" w:hAnsi="Times New Roman"/>
          <w:b/>
          <w:color w:val="auto"/>
          <w:sz w:val="28"/>
          <w:szCs w:val="28"/>
        </w:rPr>
        <w:t>и</w:t>
      </w:r>
      <w:r w:rsidR="005D6D4C">
        <w:rPr>
          <w:rFonts w:ascii="Times New Roman" w:eastAsiaTheme="minorHAnsi" w:hAnsi="Times New Roman"/>
          <w:b/>
          <w:color w:val="auto"/>
          <w:sz w:val="28"/>
          <w:szCs w:val="28"/>
        </w:rPr>
        <w:t xml:space="preserve"> </w:t>
      </w:r>
      <w:r w:rsidR="005D6D4C" w:rsidRPr="00740A3D">
        <w:rPr>
          <w:rFonts w:ascii="Times New Roman" w:eastAsiaTheme="minorHAnsi" w:hAnsi="Times New Roman"/>
          <w:b/>
          <w:color w:val="auto"/>
          <w:sz w:val="28"/>
          <w:szCs w:val="28"/>
        </w:rPr>
        <w:t>л</w:t>
      </w:r>
      <w:r w:rsidRPr="00740A3D">
        <w:rPr>
          <w:rFonts w:ascii="Times New Roman" w:eastAsiaTheme="minorHAnsi" w:hAnsi="Times New Roman"/>
          <w:b/>
          <w:color w:val="auto"/>
          <w:sz w:val="28"/>
          <w:szCs w:val="28"/>
        </w:rPr>
        <w:t>:</w:t>
      </w:r>
    </w:p>
    <w:p w:rsidR="00740A3D" w:rsidRPr="005D6D4C" w:rsidRDefault="00740A3D" w:rsidP="00D84F6D">
      <w:pPr>
        <w:widowControl/>
        <w:suppressAutoHyphens/>
        <w:autoSpaceDN w:val="0"/>
        <w:spacing w:line="360" w:lineRule="auto"/>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00D84F6D" w:rsidRPr="00D84F6D">
        <w:rPr>
          <w:rFonts w:ascii="Times New Roman" w:hAnsi="Times New Roman"/>
          <w:color w:val="auto"/>
          <w:sz w:val="28"/>
          <w:szCs w:val="28"/>
        </w:rPr>
        <w:t>городского поселения город Бобров Бобровского муниципального района Воронежской области</w:t>
      </w:r>
      <w:r w:rsidR="005D6D4C">
        <w:rPr>
          <w:rFonts w:ascii="Times New Roman" w:eastAsia="SimSun" w:hAnsi="Times New Roman" w:cs="Mangal"/>
          <w:bCs/>
          <w:color w:val="auto"/>
          <w:kern w:val="28"/>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5D6D4C" w:rsidP="00D84F6D">
      <w:pPr>
        <w:widowControl/>
        <w:tabs>
          <w:tab w:val="left" w:pos="720"/>
        </w:tabs>
        <w:spacing w:line="360" w:lineRule="auto"/>
        <w:ind w:firstLine="260"/>
        <w:jc w:val="both"/>
        <w:rPr>
          <w:rFonts w:ascii="Times New Roman" w:eastAsiaTheme="minorHAnsi" w:hAnsi="Times New Roman"/>
          <w:color w:val="auto"/>
          <w:sz w:val="28"/>
          <w:szCs w:val="28"/>
        </w:rPr>
      </w:pPr>
      <w:r>
        <w:rPr>
          <w:rFonts w:ascii="Times New Roman" w:eastAsiaTheme="minorHAnsi" w:hAnsi="Times New Roman"/>
          <w:color w:val="auto"/>
          <w:sz w:val="28"/>
          <w:szCs w:val="28"/>
        </w:rPr>
        <w:tab/>
        <w:t>2</w:t>
      </w:r>
      <w:r w:rsidR="00740A3D" w:rsidRPr="00740A3D">
        <w:rPr>
          <w:rFonts w:ascii="Times New Roman" w:eastAsiaTheme="minorHAnsi" w:hAnsi="Times New Roman"/>
          <w:color w:val="auto"/>
          <w:sz w:val="28"/>
          <w:szCs w:val="28"/>
        </w:rPr>
        <w:t xml:space="preserve">. </w:t>
      </w:r>
      <w:r>
        <w:rPr>
          <w:rFonts w:ascii="Times New Roman" w:eastAsiaTheme="minorHAnsi" w:hAnsi="Times New Roman"/>
          <w:color w:val="auto"/>
          <w:sz w:val="28"/>
          <w:szCs w:val="28"/>
        </w:rPr>
        <w:t>Настоящее решение подлежит официальному обнародованию</w:t>
      </w:r>
      <w:r w:rsidR="00740A3D" w:rsidRPr="00740A3D">
        <w:rPr>
          <w:rFonts w:ascii="Times New Roman" w:eastAsiaTheme="minorHAnsi" w:hAnsi="Times New Roman"/>
          <w:color w:val="auto"/>
          <w:sz w:val="28"/>
          <w:szCs w:val="28"/>
        </w:rPr>
        <w:t>.</w:t>
      </w:r>
    </w:p>
    <w:p w:rsid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5D6D4C" w:rsidRPr="00740A3D" w:rsidRDefault="005D6D4C"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2D42CF" w:rsidRPr="00152FD3" w:rsidRDefault="002D42CF" w:rsidP="0015288F">
      <w:pPr>
        <w:spacing w:line="360" w:lineRule="auto"/>
        <w:jc w:val="both"/>
        <w:rPr>
          <w:rFonts w:ascii="Times New Roman" w:hAnsi="Times New Roman"/>
          <w:color w:val="auto"/>
          <w:sz w:val="28"/>
          <w:szCs w:val="28"/>
        </w:rPr>
      </w:pPr>
      <w:r w:rsidRPr="00152FD3">
        <w:rPr>
          <w:rFonts w:ascii="Times New Roman" w:hAnsi="Times New Roman"/>
          <w:color w:val="auto"/>
          <w:sz w:val="28"/>
          <w:szCs w:val="28"/>
        </w:rPr>
        <w:t>Глава городского поселения</w:t>
      </w:r>
    </w:p>
    <w:p w:rsidR="002D42CF" w:rsidRPr="00152FD3" w:rsidRDefault="002D42CF" w:rsidP="002D42CF">
      <w:pPr>
        <w:spacing w:line="360" w:lineRule="auto"/>
        <w:jc w:val="both"/>
        <w:rPr>
          <w:rFonts w:ascii="Times New Roman" w:hAnsi="Times New Roman"/>
          <w:color w:val="auto"/>
          <w:sz w:val="28"/>
          <w:szCs w:val="28"/>
        </w:rPr>
      </w:pPr>
      <w:r w:rsidRPr="00152FD3">
        <w:rPr>
          <w:rFonts w:ascii="Times New Roman" w:hAnsi="Times New Roman"/>
          <w:color w:val="auto"/>
          <w:sz w:val="28"/>
          <w:szCs w:val="28"/>
        </w:rPr>
        <w:t>город Бобров                                                                              А.М. Куценко</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5D6D4C" w:rsidRDefault="005D6D4C" w:rsidP="000E7BBF">
      <w:pPr>
        <w:widowControl/>
        <w:rPr>
          <w:rFonts w:ascii="Times New Roman" w:hAnsi="Times New Roman"/>
          <w:sz w:val="28"/>
        </w:rPr>
      </w:pPr>
    </w:p>
    <w:p w:rsidR="005D6D4C" w:rsidRPr="00D84F6D" w:rsidRDefault="005D6D4C" w:rsidP="00D84F6D">
      <w:pPr>
        <w:widowControl/>
        <w:ind w:firstLine="5103"/>
        <w:jc w:val="both"/>
        <w:rPr>
          <w:rFonts w:ascii="Times New Roman" w:hAnsi="Times New Roman"/>
          <w:sz w:val="26"/>
          <w:szCs w:val="26"/>
        </w:rPr>
      </w:pPr>
      <w:r w:rsidRPr="00D84F6D">
        <w:rPr>
          <w:rFonts w:ascii="Times New Roman" w:hAnsi="Times New Roman"/>
          <w:sz w:val="26"/>
          <w:szCs w:val="26"/>
        </w:rPr>
        <w:t>УТВЕРЖДЕНО</w:t>
      </w:r>
    </w:p>
    <w:p w:rsidR="00D84F6D" w:rsidRDefault="00740A3D" w:rsidP="00D84F6D">
      <w:pPr>
        <w:widowControl/>
        <w:autoSpaceDE w:val="0"/>
        <w:autoSpaceDN w:val="0"/>
        <w:adjustRightInd w:val="0"/>
        <w:ind w:left="5103"/>
        <w:jc w:val="both"/>
        <w:rPr>
          <w:rFonts w:ascii="Times New Roman" w:eastAsiaTheme="minorHAnsi" w:hAnsi="Times New Roman"/>
          <w:color w:val="000000" w:themeColor="text1"/>
          <w:sz w:val="26"/>
          <w:szCs w:val="26"/>
        </w:rPr>
      </w:pPr>
      <w:bookmarkStart w:id="0" w:name="Par35"/>
      <w:bookmarkEnd w:id="0"/>
      <w:r w:rsidRPr="00D84F6D">
        <w:rPr>
          <w:rFonts w:ascii="Times New Roman" w:eastAsiaTheme="minorHAnsi" w:hAnsi="Times New Roman"/>
          <w:color w:val="000000" w:themeColor="text1"/>
          <w:sz w:val="26"/>
          <w:szCs w:val="26"/>
        </w:rPr>
        <w:t>решени</w:t>
      </w:r>
      <w:r w:rsidR="005D6D4C" w:rsidRPr="00D84F6D">
        <w:rPr>
          <w:rFonts w:ascii="Times New Roman" w:eastAsiaTheme="minorHAnsi" w:hAnsi="Times New Roman"/>
          <w:color w:val="000000" w:themeColor="text1"/>
          <w:sz w:val="26"/>
          <w:szCs w:val="26"/>
        </w:rPr>
        <w:t>ем</w:t>
      </w:r>
      <w:r w:rsidRPr="00D84F6D">
        <w:rPr>
          <w:rFonts w:ascii="Times New Roman" w:eastAsiaTheme="minorHAnsi" w:hAnsi="Times New Roman"/>
          <w:color w:val="000000" w:themeColor="text1"/>
          <w:sz w:val="26"/>
          <w:szCs w:val="26"/>
        </w:rPr>
        <w:t xml:space="preserve"> </w:t>
      </w:r>
      <w:r w:rsidR="005D6D4C" w:rsidRPr="00D84F6D">
        <w:rPr>
          <w:rFonts w:ascii="Times New Roman" w:eastAsiaTheme="minorHAnsi" w:hAnsi="Times New Roman"/>
          <w:color w:val="000000" w:themeColor="text1"/>
          <w:sz w:val="26"/>
          <w:szCs w:val="26"/>
        </w:rPr>
        <w:t>С</w:t>
      </w:r>
      <w:r w:rsidRPr="00D84F6D">
        <w:rPr>
          <w:rFonts w:ascii="Times New Roman" w:eastAsiaTheme="minorHAnsi" w:hAnsi="Times New Roman"/>
          <w:color w:val="000000" w:themeColor="text1"/>
          <w:sz w:val="26"/>
          <w:szCs w:val="26"/>
        </w:rPr>
        <w:t>овета</w:t>
      </w:r>
      <w:r w:rsidR="005D6D4C" w:rsidRPr="00D84F6D">
        <w:rPr>
          <w:rFonts w:ascii="Times New Roman" w:eastAsiaTheme="minorHAnsi" w:hAnsi="Times New Roman"/>
          <w:color w:val="000000" w:themeColor="text1"/>
          <w:sz w:val="26"/>
          <w:szCs w:val="26"/>
        </w:rPr>
        <w:t xml:space="preserve"> народных</w:t>
      </w:r>
      <w:r w:rsidRPr="00D84F6D">
        <w:rPr>
          <w:rFonts w:ascii="Times New Roman" w:eastAsiaTheme="minorHAnsi" w:hAnsi="Times New Roman"/>
          <w:color w:val="000000" w:themeColor="text1"/>
          <w:sz w:val="26"/>
          <w:szCs w:val="26"/>
        </w:rPr>
        <w:t xml:space="preserve"> депутатов </w:t>
      </w:r>
    </w:p>
    <w:p w:rsidR="00D84F6D" w:rsidRPr="00D84F6D" w:rsidRDefault="00D84F6D" w:rsidP="00D84F6D">
      <w:pPr>
        <w:widowControl/>
        <w:autoSpaceDE w:val="0"/>
        <w:autoSpaceDN w:val="0"/>
        <w:adjustRightInd w:val="0"/>
        <w:ind w:left="5103"/>
        <w:jc w:val="both"/>
        <w:rPr>
          <w:rFonts w:ascii="Times New Roman" w:eastAsiaTheme="minorHAnsi" w:hAnsi="Times New Roman"/>
          <w:color w:val="000000" w:themeColor="text1"/>
          <w:sz w:val="26"/>
          <w:szCs w:val="26"/>
        </w:rPr>
      </w:pPr>
      <w:r w:rsidRPr="00D84F6D">
        <w:rPr>
          <w:rFonts w:ascii="Times New Roman" w:hAnsi="Times New Roman"/>
          <w:color w:val="auto"/>
          <w:sz w:val="26"/>
          <w:szCs w:val="26"/>
        </w:rPr>
        <w:t>городского поселения город Бобров Бобровского муниципального района Воронежской области</w:t>
      </w:r>
      <w:r w:rsidRPr="00D84F6D">
        <w:rPr>
          <w:rFonts w:ascii="Times New Roman" w:eastAsiaTheme="minorHAnsi" w:hAnsi="Times New Roman"/>
          <w:color w:val="000000" w:themeColor="text1"/>
          <w:sz w:val="26"/>
          <w:szCs w:val="26"/>
        </w:rPr>
        <w:t xml:space="preserve"> </w:t>
      </w:r>
    </w:p>
    <w:p w:rsidR="00740A3D" w:rsidRPr="00D84F6D" w:rsidRDefault="00861152" w:rsidP="00D84F6D">
      <w:pPr>
        <w:widowControl/>
        <w:autoSpaceDE w:val="0"/>
        <w:autoSpaceDN w:val="0"/>
        <w:adjustRightInd w:val="0"/>
        <w:ind w:firstLine="5103"/>
        <w:jc w:val="both"/>
        <w:rPr>
          <w:rFonts w:ascii="Times New Roman" w:eastAsiaTheme="minorHAnsi" w:hAnsi="Times New Roman"/>
          <w:b/>
          <w:color w:val="000000" w:themeColor="text1"/>
          <w:sz w:val="26"/>
          <w:szCs w:val="26"/>
        </w:rPr>
      </w:pPr>
      <w:r w:rsidRPr="00D84F6D">
        <w:rPr>
          <w:rFonts w:ascii="Times New Roman" w:eastAsiaTheme="minorHAnsi" w:hAnsi="Times New Roman"/>
          <w:color w:val="000000" w:themeColor="text1"/>
          <w:sz w:val="26"/>
          <w:szCs w:val="26"/>
          <w:u w:val="single"/>
        </w:rPr>
        <w:t xml:space="preserve">от  </w:t>
      </w:r>
      <w:r w:rsidR="00D84F6D" w:rsidRPr="00D84F6D">
        <w:rPr>
          <w:rFonts w:ascii="Times New Roman" w:eastAsiaTheme="minorHAnsi" w:hAnsi="Times New Roman"/>
          <w:color w:val="000000" w:themeColor="text1"/>
          <w:sz w:val="26"/>
          <w:szCs w:val="26"/>
          <w:u w:val="single"/>
        </w:rPr>
        <w:t xml:space="preserve">« 15 » октября </w:t>
      </w:r>
      <w:r w:rsidRPr="00D84F6D">
        <w:rPr>
          <w:rFonts w:ascii="Times New Roman" w:eastAsiaTheme="minorHAnsi" w:hAnsi="Times New Roman"/>
          <w:color w:val="000000" w:themeColor="text1"/>
          <w:sz w:val="26"/>
          <w:szCs w:val="26"/>
          <w:u w:val="single"/>
        </w:rPr>
        <w:t xml:space="preserve"> 2021 г</w:t>
      </w:r>
      <w:r w:rsidRPr="00D84F6D">
        <w:rPr>
          <w:rFonts w:ascii="Times New Roman" w:eastAsiaTheme="minorHAnsi" w:hAnsi="Times New Roman"/>
          <w:color w:val="000000" w:themeColor="text1"/>
          <w:sz w:val="26"/>
          <w:szCs w:val="26"/>
        </w:rPr>
        <w:t xml:space="preserve"> № </w:t>
      </w:r>
      <w:r w:rsidR="004A1BE5" w:rsidRPr="004A1BE5">
        <w:rPr>
          <w:rFonts w:ascii="Times New Roman" w:eastAsiaTheme="minorHAnsi" w:hAnsi="Times New Roman"/>
          <w:color w:val="000000" w:themeColor="text1"/>
          <w:sz w:val="26"/>
          <w:szCs w:val="26"/>
          <w:u w:val="single"/>
        </w:rPr>
        <w:t>48</w:t>
      </w:r>
    </w:p>
    <w:p w:rsidR="000E7BBF" w:rsidRPr="000E7BBF" w:rsidRDefault="000E7BBF" w:rsidP="00E6451B">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0E7BBF" w:rsidRDefault="00740A3D" w:rsidP="00D84F6D">
      <w:pPr>
        <w:widowControl/>
        <w:autoSpaceDE w:val="0"/>
        <w:autoSpaceDN w:val="0"/>
        <w:adjustRightInd w:val="0"/>
        <w:jc w:val="center"/>
        <w:rPr>
          <w:rFonts w:ascii="Times New Roman" w:hAnsi="Times New Roman"/>
          <w:color w:val="auto"/>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D84F6D" w:rsidRPr="00D84F6D">
        <w:rPr>
          <w:rFonts w:ascii="Times New Roman" w:hAnsi="Times New Roman"/>
          <w:b/>
          <w:color w:val="auto"/>
          <w:sz w:val="28"/>
          <w:szCs w:val="28"/>
        </w:rPr>
        <w:t>городского поселения город Бобров Бобровского муниципального района Воронежской области</w:t>
      </w:r>
    </w:p>
    <w:p w:rsidR="00D84F6D" w:rsidRPr="000E7BBF" w:rsidRDefault="00D84F6D" w:rsidP="00D84F6D">
      <w:pPr>
        <w:widowControl/>
        <w:autoSpaceDE w:val="0"/>
        <w:autoSpaceDN w:val="0"/>
        <w:adjustRightInd w:val="0"/>
        <w:jc w:val="center"/>
        <w:rPr>
          <w:b/>
          <w:sz w:val="28"/>
        </w:rPr>
      </w:pPr>
    </w:p>
    <w:p w:rsidR="000E7BBF" w:rsidRPr="005D6D4C" w:rsidRDefault="000E7BBF" w:rsidP="000E7BBF">
      <w:pPr>
        <w:pStyle w:val="ConsPlusNormal"/>
        <w:ind w:firstLine="0"/>
        <w:jc w:val="center"/>
        <w:rPr>
          <w:sz w:val="28"/>
        </w:rPr>
      </w:pPr>
      <w:r w:rsidRPr="005D6D4C">
        <w:rPr>
          <w:sz w:val="28"/>
        </w:rPr>
        <w:t>1.Общие положения</w:t>
      </w:r>
    </w:p>
    <w:p w:rsidR="000E7BBF" w:rsidRPr="000E7BBF" w:rsidRDefault="000E7BBF" w:rsidP="000E7BBF">
      <w:pPr>
        <w:pStyle w:val="ConsPlusNormal"/>
        <w:ind w:firstLine="567"/>
        <w:rPr>
          <w:sz w:val="28"/>
        </w:rPr>
      </w:pPr>
    </w:p>
    <w:p w:rsidR="000E7BBF" w:rsidRPr="00E6451B" w:rsidRDefault="000E7BBF" w:rsidP="005D6D4C">
      <w:pPr>
        <w:widowControl/>
        <w:autoSpaceDE w:val="0"/>
        <w:autoSpaceDN w:val="0"/>
        <w:adjustRightInd w:val="0"/>
        <w:ind w:firstLine="709"/>
        <w:jc w:val="both"/>
        <w:rPr>
          <w:rFonts w:ascii="Times New Roman" w:eastAsiaTheme="minorHAnsi" w:hAnsi="Times New Roman"/>
          <w:color w:val="auto"/>
          <w:sz w:val="28"/>
          <w:szCs w:val="28"/>
          <w:vertAlign w:val="superscript"/>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D84F6D" w:rsidRPr="00D84F6D">
        <w:rPr>
          <w:rFonts w:ascii="Times New Roman" w:hAnsi="Times New Roman"/>
          <w:color w:val="auto"/>
          <w:sz w:val="28"/>
          <w:szCs w:val="28"/>
        </w:rPr>
        <w:t>городского поселения город Бобров Бобровского муниципального района Воронежской области</w:t>
      </w:r>
      <w:r w:rsidR="00D84F6D" w:rsidRPr="00E6451B">
        <w:rPr>
          <w:rFonts w:ascii="Times New Roman" w:hAnsi="Times New Roman"/>
          <w:sz w:val="28"/>
        </w:rPr>
        <w:t xml:space="preserve"> </w:t>
      </w:r>
      <w:r w:rsidRPr="00E6451B">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10"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1"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FE6279">
        <w:rPr>
          <w:rFonts w:ascii="Times New Roman" w:eastAsiaTheme="minorHAnsi" w:hAnsi="Times New Roman"/>
          <w:color w:val="auto"/>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FE3A0D" w:rsidP="00FE6279">
      <w:pPr>
        <w:widowControl/>
        <w:ind w:firstLine="709"/>
        <w:jc w:val="both"/>
        <w:rPr>
          <w:rFonts w:ascii="Times New Roman" w:hAnsi="Times New Roman"/>
          <w:color w:val="auto"/>
          <w:sz w:val="28"/>
        </w:rPr>
      </w:pPr>
      <w:r>
        <w:rPr>
          <w:rFonts w:ascii="Times New Roman" w:hAnsi="Times New Roman"/>
          <w:color w:val="auto"/>
          <w:sz w:val="28"/>
          <w:szCs w:val="28"/>
        </w:rPr>
        <w:t xml:space="preserve">- </w:t>
      </w:r>
      <w:r w:rsidR="000E7BBF"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000E7BBF"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Pr>
          <w:rFonts w:ascii="Times New Roman" w:hAnsi="Times New Roman"/>
          <w:color w:val="auto"/>
          <w:sz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000E7BBF" w:rsidRPr="000E7BBF">
        <w:rPr>
          <w:rFonts w:ascii="Times New Roman" w:hAnsi="Times New Roman"/>
          <w:color w:val="auto"/>
          <w:sz w:val="28"/>
        </w:rPr>
        <w:t>;</w:t>
      </w:r>
    </w:p>
    <w:p w:rsidR="000E7BBF" w:rsidRPr="000E7BBF" w:rsidRDefault="00FE3A0D" w:rsidP="000E7BBF">
      <w:pPr>
        <w:widowControl/>
        <w:ind w:firstLine="709"/>
        <w:jc w:val="both"/>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FE3A0D" w:rsidP="000E7BBF">
      <w:pPr>
        <w:widowControl/>
        <w:ind w:firstLine="709"/>
        <w:jc w:val="both"/>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7C39C3" w:rsidRDefault="000E7BBF" w:rsidP="000E7BBF">
      <w:pPr>
        <w:pStyle w:val="a8"/>
        <w:widowControl/>
        <w:tabs>
          <w:tab w:val="left" w:pos="1134"/>
        </w:tabs>
        <w:ind w:left="0" w:firstLine="709"/>
        <w:jc w:val="both"/>
        <w:rPr>
          <w:rFonts w:ascii="Times New Roman" w:hAnsi="Times New Roman"/>
          <w:sz w:val="28"/>
        </w:rPr>
      </w:pPr>
      <w:r w:rsidRPr="007C39C3">
        <w:rPr>
          <w:rFonts w:ascii="Times New Roman" w:hAnsi="Times New Roman"/>
          <w:sz w:val="28"/>
        </w:rPr>
        <w:t>1.4. Учет объектов контроля осуществляется посредством создания:</w:t>
      </w:r>
    </w:p>
    <w:p w:rsidR="000E7BBF" w:rsidRPr="007C39C3" w:rsidRDefault="000E7BBF" w:rsidP="000E7BBF">
      <w:pPr>
        <w:widowControl/>
        <w:ind w:firstLine="709"/>
        <w:jc w:val="both"/>
        <w:rPr>
          <w:rFonts w:ascii="Times New Roman" w:hAnsi="Times New Roman"/>
          <w:color w:val="auto"/>
          <w:sz w:val="28"/>
        </w:rPr>
      </w:pPr>
      <w:r w:rsidRPr="007C39C3">
        <w:rPr>
          <w:rFonts w:ascii="Times New Roman" w:hAnsi="Times New Roman"/>
          <w:color w:val="auto"/>
          <w:sz w:val="28"/>
        </w:rPr>
        <w:t xml:space="preserve">единого реестра контрольных мероприятий; </w:t>
      </w:r>
    </w:p>
    <w:p w:rsidR="000E7BBF" w:rsidRPr="007C39C3" w:rsidRDefault="000E7BBF" w:rsidP="000E7BBF">
      <w:pPr>
        <w:pStyle w:val="HTML"/>
        <w:ind w:firstLine="709"/>
        <w:jc w:val="both"/>
        <w:rPr>
          <w:rFonts w:ascii="Times New Roman" w:hAnsi="Times New Roman" w:cs="Times New Roman"/>
          <w:sz w:val="28"/>
        </w:rPr>
      </w:pPr>
      <w:r w:rsidRPr="007C39C3">
        <w:rPr>
          <w:rFonts w:ascii="Times New Roman" w:hAnsi="Times New Roman" w:cs="Times New Roman"/>
          <w:sz w:val="28"/>
        </w:rPr>
        <w:t xml:space="preserve">информационной системы </w:t>
      </w:r>
      <w:r w:rsidRPr="007C39C3">
        <w:rPr>
          <w:rFonts w:ascii="Times New Roman" w:hAnsi="Times New Roman" w:cs="Times New Roman"/>
          <w:sz w:val="28"/>
          <w:szCs w:val="28"/>
        </w:rPr>
        <w:t>(подсистемы государственной информационной системы)</w:t>
      </w:r>
      <w:r w:rsidR="007C39C3">
        <w:rPr>
          <w:rFonts w:ascii="Times New Roman" w:hAnsi="Times New Roman" w:cs="Times New Roman"/>
          <w:sz w:val="28"/>
          <w:szCs w:val="28"/>
        </w:rPr>
        <w:t xml:space="preserve"> </w:t>
      </w:r>
      <w:r w:rsidRPr="007C39C3">
        <w:rPr>
          <w:rFonts w:ascii="Times New Roman" w:hAnsi="Times New Roman" w:cs="Times New Roman"/>
          <w:sz w:val="28"/>
        </w:rPr>
        <w:t>досудебного обжалования;</w:t>
      </w:r>
    </w:p>
    <w:p w:rsidR="000E7BBF" w:rsidRPr="007C39C3" w:rsidRDefault="000E7BBF" w:rsidP="000E7BBF">
      <w:pPr>
        <w:pStyle w:val="ConsPlusNormal"/>
        <w:ind w:firstLine="709"/>
        <w:jc w:val="both"/>
        <w:rPr>
          <w:sz w:val="28"/>
        </w:rPr>
      </w:pPr>
      <w:r w:rsidRPr="007C39C3">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7C39C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D84F6D" w:rsidRPr="00D84F6D">
        <w:rPr>
          <w:rFonts w:ascii="Times New Roman" w:hAnsi="Times New Roman"/>
          <w:color w:val="auto"/>
          <w:sz w:val="28"/>
          <w:szCs w:val="28"/>
        </w:rPr>
        <w:t>городского поселения город Бобров Бобровского муниципального района Воронежской области</w:t>
      </w:r>
      <w:r w:rsidR="00E6451B">
        <w:rPr>
          <w:rFonts w:ascii="Times New Roman" w:eastAsiaTheme="minorHAnsi" w:hAnsi="Times New Roman"/>
          <w:color w:val="000000" w:themeColor="text1"/>
          <w:sz w:val="28"/>
          <w:szCs w:val="28"/>
        </w:rPr>
        <w:t xml:space="preserve"> поселения</w:t>
      </w:r>
      <w:r w:rsidR="00D84F6D">
        <w:rPr>
          <w:rFonts w:ascii="Times New Roman" w:eastAsiaTheme="minorHAnsi" w:hAnsi="Times New Roman"/>
          <w:color w:val="000000" w:themeColor="text1"/>
          <w:sz w:val="28"/>
          <w:szCs w:val="28"/>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 xml:space="preserve">-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1.6. Руководство деятельностью по осуществлению муниципального контроля осуществляет глава</w:t>
      </w:r>
      <w:r w:rsidR="00D84F6D">
        <w:rPr>
          <w:rFonts w:ascii="Times New Roman" w:hAnsi="Times New Roman"/>
          <w:sz w:val="28"/>
        </w:rPr>
        <w:t xml:space="preserve"> администрации </w:t>
      </w:r>
      <w:r w:rsidR="00D84F6D" w:rsidRPr="00D84F6D">
        <w:rPr>
          <w:rFonts w:ascii="Times New Roman" w:hAnsi="Times New Roman"/>
          <w:sz w:val="28"/>
          <w:szCs w:val="28"/>
        </w:rPr>
        <w:t>городского поселения город Бобров Бобровского муниципального района Воронежской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 xml:space="preserve">глава </w:t>
      </w:r>
      <w:r w:rsidR="00D84F6D">
        <w:rPr>
          <w:rFonts w:ascii="Times New Roman" w:hAnsi="Times New Roman"/>
          <w:sz w:val="28"/>
          <w:szCs w:val="28"/>
        </w:rPr>
        <w:t xml:space="preserve">администрации </w:t>
      </w:r>
      <w:r w:rsidR="00D84F6D" w:rsidRPr="00D84F6D">
        <w:rPr>
          <w:rFonts w:ascii="Times New Roman" w:hAnsi="Times New Roman"/>
          <w:color w:val="auto"/>
          <w:sz w:val="28"/>
          <w:szCs w:val="28"/>
        </w:rPr>
        <w:t>городского поселения город Бобров Бобровского муниципального района Воронежской области</w:t>
      </w:r>
      <w:r w:rsidRPr="000E7BBF">
        <w:rPr>
          <w:rFonts w:ascii="Times New Roman" w:hAnsi="Times New Roman"/>
          <w:sz w:val="28"/>
          <w:szCs w:val="28"/>
        </w:rPr>
        <w:t>;</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907ABC">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07ABC">
        <w:rPr>
          <w:rFonts w:ascii="Times New Roman" w:hAnsi="Times New Roman"/>
          <w:sz w:val="28"/>
        </w:rPr>
        <w:t xml:space="preserve">Воронежской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7D2BBD">
        <w:rPr>
          <w:rFonts w:ascii="Times New Roman" w:hAnsi="Times New Roman"/>
          <w:sz w:val="28"/>
        </w:rPr>
        <w:t>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w:t>
      </w:r>
      <w:r w:rsidRPr="000E7BBF">
        <w:rPr>
          <w:rFonts w:ascii="Times New Roman" w:hAnsi="Times New Roman"/>
          <w:bCs/>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6926F0">
        <w:rPr>
          <w:rFonts w:ascii="Times New Roman" w:hAnsi="Times New Roman"/>
          <w:sz w:val="28"/>
          <w:szCs w:val="28"/>
        </w:rPr>
        <w:t xml:space="preserve">2.3. </w:t>
      </w:r>
      <w:r w:rsidRPr="006926F0">
        <w:rPr>
          <w:rFonts w:ascii="Times New Roman" w:hAnsi="Times New Roman"/>
          <w:sz w:val="28"/>
        </w:rPr>
        <w:t xml:space="preserve">Критерии отнесения объектов контроля к категориям риска </w:t>
      </w:r>
      <w:r w:rsidR="00EF79A7" w:rsidRPr="006926F0">
        <w:rPr>
          <w:rFonts w:ascii="Times New Roman" w:hAnsi="Times New Roman"/>
          <w:sz w:val="28"/>
        </w:rPr>
        <w:t xml:space="preserve">причинения вреда (ущерба) </w:t>
      </w:r>
      <w:r w:rsidRPr="006926F0">
        <w:rPr>
          <w:rFonts w:ascii="Times New Roman" w:hAnsi="Times New Roman"/>
          <w:sz w:val="28"/>
        </w:rPr>
        <w:t xml:space="preserve">в рамках осуществления муниципального контроля установлены приложением </w:t>
      </w:r>
      <w:r w:rsidR="00EF79A7" w:rsidRPr="006926F0">
        <w:rPr>
          <w:rFonts w:ascii="Times New Roman" w:hAnsi="Times New Roman"/>
          <w:sz w:val="28"/>
        </w:rPr>
        <w:t>1</w:t>
      </w:r>
      <w:r w:rsidRPr="006926F0">
        <w:rPr>
          <w:rFonts w:ascii="Times New Roman" w:hAnsi="Times New Roman"/>
          <w:sz w:val="28"/>
        </w:rPr>
        <w:t xml:space="preserve"> к настоящему Положению</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w:t>
      </w:r>
      <w:r w:rsidRPr="006926F0">
        <w:rPr>
          <w:rFonts w:ascii="Times New Roman" w:hAnsi="Times New Roman"/>
          <w:sz w:val="28"/>
        </w:rPr>
        <w:t xml:space="preserve">Перечень индикаторов риска нарушения </w:t>
      </w:r>
      <w:proofErr w:type="gramStart"/>
      <w:r w:rsidRPr="006926F0">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6926F0">
        <w:rPr>
          <w:rFonts w:ascii="Times New Roman" w:hAnsi="Times New Roman"/>
          <w:sz w:val="28"/>
        </w:rPr>
        <w:t xml:space="preserve"> приложением </w:t>
      </w:r>
      <w:r w:rsidR="00EF79A7" w:rsidRPr="006926F0">
        <w:rPr>
          <w:rFonts w:ascii="Times New Roman" w:hAnsi="Times New Roman"/>
          <w:sz w:val="28"/>
        </w:rPr>
        <w:t>2</w:t>
      </w:r>
      <w:r w:rsidRPr="006926F0">
        <w:rPr>
          <w:rFonts w:ascii="Times New Roman" w:hAnsi="Times New Roman"/>
          <w:sz w:val="28"/>
        </w:rPr>
        <w:t xml:space="preserve"> к настоящему</w:t>
      </w:r>
      <w:r w:rsidRPr="000E7BBF">
        <w:rPr>
          <w:rFonts w:ascii="Times New Roman" w:hAnsi="Times New Roman"/>
          <w:sz w:val="28"/>
        </w:rPr>
        <w:t xml:space="preserve">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объявление предостережения;</w:t>
      </w:r>
    </w:p>
    <w:p w:rsidR="000E7BBF" w:rsidRPr="005C2D4E" w:rsidRDefault="00907ABC" w:rsidP="000E7BBF">
      <w:pPr>
        <w:pStyle w:val="ConsPlusNormal"/>
        <w:ind w:firstLine="709"/>
        <w:jc w:val="both"/>
        <w:rPr>
          <w:sz w:val="28"/>
        </w:rPr>
      </w:pPr>
      <w:r>
        <w:rPr>
          <w:sz w:val="28"/>
        </w:rPr>
        <w:t>3</w:t>
      </w:r>
      <w:r w:rsidR="000E7BBF" w:rsidRPr="005C2D4E">
        <w:rPr>
          <w:sz w:val="28"/>
        </w:rPr>
        <w:t>) консультирование;</w:t>
      </w:r>
    </w:p>
    <w:p w:rsidR="000E7BBF" w:rsidRPr="005C2D4E" w:rsidRDefault="00907ABC" w:rsidP="000E7BBF">
      <w:pPr>
        <w:pStyle w:val="ConsPlusNormal"/>
        <w:ind w:firstLine="709"/>
        <w:jc w:val="both"/>
        <w:rPr>
          <w:sz w:val="28"/>
        </w:rPr>
      </w:pPr>
      <w:r>
        <w:rPr>
          <w:sz w:val="28"/>
        </w:rPr>
        <w:t>4</w:t>
      </w:r>
      <w:r w:rsidR="000E7BBF" w:rsidRPr="005C2D4E">
        <w:rPr>
          <w:sz w:val="28"/>
        </w:rPr>
        <w:t>)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7C39C3">
        <w:rPr>
          <w:rStyle w:val="bumpedfont15"/>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bookmarkStart w:id="1" w:name="_GoBack"/>
      <w:bookmarkEnd w:id="1"/>
    </w:p>
    <w:p w:rsidR="00D124F0" w:rsidRDefault="00D124F0"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907ABC">
        <w:rPr>
          <w:rFonts w:ascii="Times New Roman" w:hAnsi="Times New Roman"/>
          <w:color w:val="auto"/>
          <w:sz w:val="28"/>
        </w:rPr>
        <w:t>3</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w:t>
      </w:r>
      <w:r w:rsidRPr="000E7BBF">
        <w:rPr>
          <w:rFonts w:ascii="Times New Roman" w:hAnsi="Times New Roman"/>
          <w:sz w:val="28"/>
          <w:szCs w:val="28"/>
        </w:rPr>
        <w:lastRenderedPageBreak/>
        <w:t>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907ABC">
        <w:rPr>
          <w:rFonts w:ascii="Times New Roman" w:hAnsi="Times New Roman"/>
          <w:sz w:val="28"/>
        </w:rPr>
        <w:t>4</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7D2BBD">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907ABC">
        <w:rPr>
          <w:sz w:val="28"/>
        </w:rPr>
        <w:t>5</w:t>
      </w:r>
      <w:r w:rsidRPr="009F074C">
        <w:rPr>
          <w:sz w:val="28"/>
        </w:rPr>
        <w:t>.</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907ABC">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756ED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07ABC">
        <w:rPr>
          <w:rFonts w:ascii="Times New Roman" w:hAnsi="Times New Roman"/>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proofErr w:type="gramStart"/>
      <w:r w:rsidR="00907ABC">
        <w:rPr>
          <w:sz w:val="28"/>
        </w:rPr>
        <w:t>–</w:t>
      </w:r>
      <w:r w:rsidR="00DE739C" w:rsidRPr="005C2D4E">
        <w:rPr>
          <w:sz w:val="28"/>
        </w:rPr>
        <w:t>п</w:t>
      </w:r>
      <w:proofErr w:type="gramEnd"/>
      <w:r w:rsidR="00DE739C" w:rsidRPr="005C2D4E">
        <w:rPr>
          <w:sz w:val="28"/>
        </w:rPr>
        <w:t>ри</w:t>
      </w:r>
      <w:r w:rsidR="00907ABC">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proofErr w:type="gramStart"/>
      <w:r w:rsidR="00325596" w:rsidRPr="005C2D4E">
        <w:rPr>
          <w:sz w:val="28"/>
        </w:rPr>
        <w:t>-</w:t>
      </w:r>
      <w:r w:rsidRPr="005C2D4E">
        <w:rPr>
          <w:sz w:val="28"/>
        </w:rPr>
        <w:t>б</w:t>
      </w:r>
      <w:proofErr w:type="gramEnd"/>
      <w:r w:rsidRPr="005C2D4E">
        <w:rPr>
          <w:sz w:val="28"/>
        </w:rPr>
        <w:t>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907ABC">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3"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907ABC">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07ABC">
        <w:rPr>
          <w:rFonts w:ascii="Times New Roman" w:hAnsi="Times New Roman"/>
          <w:sz w:val="28"/>
        </w:rPr>
        <w:t xml:space="preserve"> </w:t>
      </w:r>
      <w:r w:rsidR="001F4BF4" w:rsidRPr="001F4BF4">
        <w:rPr>
          <w:rFonts w:ascii="Times New Roman" w:hAnsi="Times New Roman"/>
          <w:bCs/>
          <w:sz w:val="28"/>
        </w:rPr>
        <w:t>№ 248-ФЗ</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w:t>
      </w:r>
      <w:r w:rsidR="00B33824" w:rsidRPr="003E666D">
        <w:rPr>
          <w:rFonts w:ascii="Times New Roman" w:hAnsi="Times New Roman"/>
          <w:sz w:val="28"/>
        </w:rPr>
        <w:lastRenderedPageBreak/>
        <w:t>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907ABC">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907ABC">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0E7BBF">
        <w:rPr>
          <w:rFonts w:ascii="Times New Roman" w:hAnsi="Times New Roman"/>
          <w:sz w:val="28"/>
        </w:rPr>
        <w:lastRenderedPageBreak/>
        <w:t>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907ABC">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907ABC">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r w:rsidRPr="000E7BBF">
        <w:rPr>
          <w:sz w:val="28"/>
          <w:szCs w:val="28"/>
        </w:rPr>
        <w:lastRenderedPageBreak/>
        <w:t xml:space="preserve">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7D2BBD">
        <w:rPr>
          <w:rFonts w:ascii="Times New Roman" w:hAnsi="Times New Roman"/>
          <w:sz w:val="28"/>
        </w:rPr>
        <w:t>тся: документарная проверка,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7D2BBD">
        <w:rPr>
          <w:rFonts w:ascii="Times New Roman" w:hAnsi="Times New Roman"/>
          <w:sz w:val="28"/>
        </w:rPr>
        <w:t xml:space="preserve"> инспекционный визит</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0E7BBF">
        <w:rPr>
          <w:rFonts w:ascii="Times New Roman" w:hAnsi="Times New Roman"/>
          <w:sz w:val="28"/>
        </w:rPr>
        <w:lastRenderedPageBreak/>
        <w:t>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6926F0">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6926F0">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0E7BBF">
        <w:rPr>
          <w:rFonts w:ascii="Times New Roman" w:hAnsi="Times New Roman"/>
          <w:sz w:val="28"/>
        </w:rPr>
        <w:lastRenderedPageBreak/>
        <w:t xml:space="preserve">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lastRenderedPageBreak/>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5"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xml:space="preserve">, которые в соответствии с обязательными </w:t>
      </w:r>
      <w:r w:rsidRPr="000E7BBF">
        <w:rPr>
          <w:sz w:val="28"/>
        </w:rPr>
        <w:lastRenderedPageBreak/>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5C2D4E">
        <w:rPr>
          <w:rFonts w:ascii="Times New Roman" w:hAnsi="Times New Roman"/>
          <w:sz w:val="28"/>
        </w:rPr>
        <w:lastRenderedPageBreak/>
        <w:t>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w:t>
      </w:r>
      <w:r w:rsidRPr="000E7BBF">
        <w:rPr>
          <w:sz w:val="28"/>
        </w:rPr>
        <w:lastRenderedPageBreak/>
        <w:t>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proofErr w:type="gramStart"/>
      <w:r w:rsidRPr="00DC3C44">
        <w:rPr>
          <w:sz w:val="28"/>
        </w:rPr>
        <w:t>)</w:t>
      </w:r>
      <w:r w:rsidRPr="000E7BBF">
        <w:rPr>
          <w:sz w:val="28"/>
        </w:rPr>
        <w:t>К</w:t>
      </w:r>
      <w:proofErr w:type="gramEnd"/>
      <w:r w:rsidRPr="000E7BBF">
        <w:rPr>
          <w:sz w:val="28"/>
        </w:rPr>
        <w:t>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 xml:space="preserve">5.11. Подача жалобы может быть осуществлена полномочным представителем контролируемого лица в случае делегирования ему </w:t>
      </w:r>
      <w:r w:rsidRPr="000E7BBF">
        <w:rPr>
          <w:sz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0E7BBF">
        <w:rPr>
          <w:rFonts w:ascii="Times New Roman" w:hAnsi="Times New Roman"/>
          <w:sz w:val="28"/>
        </w:rPr>
        <w:lastRenderedPageBreak/>
        <w:t xml:space="preserve">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861152" w:rsidRDefault="000E7BBF" w:rsidP="00861152">
      <w:pPr>
        <w:widowControl/>
        <w:tabs>
          <w:tab w:val="left" w:pos="1134"/>
        </w:tabs>
        <w:jc w:val="both"/>
        <w:rPr>
          <w:rFonts w:ascii="Times New Roman" w:hAnsi="Times New Roman"/>
          <w:sz w:val="28"/>
        </w:rPr>
      </w:pPr>
    </w:p>
    <w:p w:rsidR="000E7BBF" w:rsidRPr="000E7BBF" w:rsidRDefault="000E7BBF" w:rsidP="000E7BBF">
      <w:pPr>
        <w:widowControl/>
        <w:rPr>
          <w:rFonts w:ascii="Times New Roman" w:hAnsi="Times New Roman"/>
          <w:sz w:val="28"/>
          <w:szCs w:val="28"/>
        </w:rPr>
      </w:pPr>
    </w:p>
    <w:p w:rsidR="00E91CD7" w:rsidRPr="006926F0" w:rsidRDefault="006926F0" w:rsidP="006926F0">
      <w:pPr>
        <w:pStyle w:val="ConsPlusNormal"/>
        <w:spacing w:line="192" w:lineRule="auto"/>
        <w:ind w:firstLine="709"/>
        <w:jc w:val="both"/>
        <w:outlineLvl w:val="1"/>
        <w:rPr>
          <w:sz w:val="28"/>
          <w:szCs w:val="28"/>
        </w:rPr>
      </w:pPr>
      <w:r w:rsidRPr="006926F0">
        <w:rPr>
          <w:sz w:val="28"/>
          <w:szCs w:val="28"/>
        </w:rPr>
        <w:t>Ключевые показатели результативности и эффективности муниципального жилищного контроля приведены в приложении 3 к настоящему положению.</w:t>
      </w:r>
    </w:p>
    <w:p w:rsidR="00E91CD7" w:rsidRPr="006926F0" w:rsidRDefault="00E91CD7" w:rsidP="006926F0">
      <w:pPr>
        <w:pStyle w:val="ConsPlusNormal"/>
        <w:spacing w:line="192" w:lineRule="auto"/>
        <w:ind w:firstLine="709"/>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E7BBF" w:rsidRPr="000E7BBF" w:rsidRDefault="00D84F6D" w:rsidP="00D84F6D">
      <w:pPr>
        <w:pStyle w:val="ConsPlusNormal"/>
        <w:spacing w:line="192" w:lineRule="auto"/>
        <w:ind w:left="4535" w:firstLine="0"/>
        <w:jc w:val="right"/>
        <w:outlineLvl w:val="1"/>
        <w:rPr>
          <w:sz w:val="28"/>
          <w:szCs w:val="28"/>
          <w:vertAlign w:val="superscript"/>
        </w:rPr>
      </w:pPr>
      <w:r>
        <w:rPr>
          <w:sz w:val="28"/>
          <w:szCs w:val="28"/>
        </w:rPr>
        <w:t xml:space="preserve">                         </w:t>
      </w:r>
      <w:r w:rsidR="00101DA9">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6926F0" w:rsidRDefault="006926F0" w:rsidP="00D51060">
      <w:pPr>
        <w:jc w:val="center"/>
        <w:rPr>
          <w:rFonts w:ascii="Times New Roman" w:hAnsi="Times New Roman"/>
          <w:b/>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6926F0">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6926F0" w:rsidRDefault="006926F0" w:rsidP="00101DA9">
      <w:pPr>
        <w:pStyle w:val="ConsPlusNormal"/>
        <w:spacing w:line="192" w:lineRule="auto"/>
        <w:ind w:firstLine="4536"/>
        <w:outlineLvl w:val="1"/>
        <w:rPr>
          <w:sz w:val="28"/>
          <w:szCs w:val="28"/>
        </w:rPr>
      </w:pPr>
    </w:p>
    <w:p w:rsidR="006926F0" w:rsidRDefault="006926F0" w:rsidP="00101DA9">
      <w:pPr>
        <w:pStyle w:val="ConsPlusNormal"/>
        <w:spacing w:line="192" w:lineRule="auto"/>
        <w:ind w:firstLine="4536"/>
        <w:outlineLvl w:val="1"/>
        <w:rPr>
          <w:sz w:val="28"/>
          <w:szCs w:val="28"/>
        </w:rPr>
      </w:pPr>
    </w:p>
    <w:p w:rsidR="000E7BBF" w:rsidRPr="000E7BBF" w:rsidRDefault="000E7BBF" w:rsidP="00D84F6D">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6926F0" w:rsidRDefault="006926F0"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Pr="000E7BBF">
        <w:rPr>
          <w:rFonts w:ascii="Times New Roman" w:hAnsi="Times New Roman"/>
          <w:sz w:val="28"/>
          <w:szCs w:val="28"/>
        </w:rPr>
        <w:lastRenderedPageBreak/>
        <w:t>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E6451B">
          <w:headerReference w:type="default" r:id="rId16"/>
          <w:pgSz w:w="11906" w:h="16838"/>
          <w:pgMar w:top="568" w:right="567" w:bottom="1134" w:left="1418" w:header="709" w:footer="709" w:gutter="0"/>
          <w:pgNumType w:start="1"/>
          <w:cols w:space="720"/>
          <w:titlePg/>
          <w:docGrid w:linePitch="272"/>
        </w:sectPr>
      </w:pPr>
    </w:p>
    <w:p w:rsidR="000E7BBF" w:rsidRPr="000E7BBF" w:rsidRDefault="000E7BBF" w:rsidP="00D84F6D">
      <w:pPr>
        <w:pStyle w:val="ConsPlusNormal"/>
        <w:spacing w:line="192" w:lineRule="auto"/>
        <w:ind w:left="9923" w:firstLine="0"/>
        <w:jc w:val="right"/>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33DF1">
            <w:pPr>
              <w:spacing w:after="360"/>
              <w:jc w:val="center"/>
              <w:outlineLvl w:val="0"/>
              <w:rPr>
                <w:rFonts w:ascii="Times New Roman" w:hAnsi="Times New Roman"/>
                <w:b/>
                <w:sz w:val="28"/>
                <w:szCs w:val="28"/>
              </w:rPr>
            </w:pPr>
            <w:r w:rsidRPr="0067161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w:t>
            </w:r>
            <w:r w:rsidR="00133DF1">
              <w:rPr>
                <w:rFonts w:ascii="Times New Roman" w:hAnsi="Times New Roman"/>
              </w:rPr>
              <w:t>онтрольных мероприятий</w:t>
            </w:r>
            <w:r w:rsidRPr="0067161D">
              <w:rPr>
                <w:rFonts w:ascii="Times New Roman" w:hAnsi="Times New Roman"/>
              </w:rPr>
              <w:t xml:space="preserve">, проведенных в рамках осуществления </w:t>
            </w:r>
          </w:p>
          <w:p w:rsidR="00A02971" w:rsidRPr="0039201A" w:rsidRDefault="0039201A" w:rsidP="00133DF1">
            <w:pPr>
              <w:spacing w:after="360"/>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133DF1" w:rsidRDefault="00704189" w:rsidP="00704189">
            <w:pPr>
              <w:rPr>
                <w:rFonts w:ascii="Times New Roman" w:hAnsi="Times New Roman"/>
              </w:rPr>
            </w:pPr>
            <w:r w:rsidRPr="00133DF1">
              <w:rPr>
                <w:rFonts w:ascii="Times New Roman" w:hAnsi="Times New Roman"/>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0A" w:rsidRDefault="004C260A" w:rsidP="000E7BBF">
      <w:r>
        <w:separator/>
      </w:r>
    </w:p>
  </w:endnote>
  <w:endnote w:type="continuationSeparator" w:id="0">
    <w:p w:rsidR="004C260A" w:rsidRDefault="004C260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0A" w:rsidRDefault="004C260A" w:rsidP="000E7BBF">
      <w:r>
        <w:separator/>
      </w:r>
    </w:p>
  </w:footnote>
  <w:footnote w:type="continuationSeparator" w:id="0">
    <w:p w:rsidR="004C260A" w:rsidRDefault="004C260A"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5D6D4C" w:rsidRDefault="007543B6">
        <w:pPr>
          <w:pStyle w:val="ab"/>
          <w:jc w:val="center"/>
        </w:pPr>
        <w:r>
          <w:fldChar w:fldCharType="begin"/>
        </w:r>
        <w:r>
          <w:instrText xml:space="preserve"> PAGE   \* MERGEFORMAT </w:instrText>
        </w:r>
        <w:r>
          <w:fldChar w:fldCharType="separate"/>
        </w:r>
        <w:r w:rsidR="007C39C3">
          <w:rPr>
            <w:noProof/>
          </w:rPr>
          <w:t>4</w:t>
        </w:r>
        <w:r>
          <w:rPr>
            <w:noProof/>
          </w:rPr>
          <w:fldChar w:fldCharType="end"/>
        </w:r>
      </w:p>
    </w:sdtContent>
  </w:sdt>
  <w:p w:rsidR="005D6D4C" w:rsidRDefault="005D6D4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96D15"/>
    <w:rsid w:val="000D09E5"/>
    <w:rsid w:val="000E3328"/>
    <w:rsid w:val="000E7BBF"/>
    <w:rsid w:val="00101DA9"/>
    <w:rsid w:val="00123511"/>
    <w:rsid w:val="00133DF1"/>
    <w:rsid w:val="00156FED"/>
    <w:rsid w:val="00161A21"/>
    <w:rsid w:val="00166C64"/>
    <w:rsid w:val="00172994"/>
    <w:rsid w:val="001921DB"/>
    <w:rsid w:val="001B18A3"/>
    <w:rsid w:val="001B47B6"/>
    <w:rsid w:val="001B7A53"/>
    <w:rsid w:val="001D575E"/>
    <w:rsid w:val="001F4BF4"/>
    <w:rsid w:val="00241D52"/>
    <w:rsid w:val="00242BBB"/>
    <w:rsid w:val="00251281"/>
    <w:rsid w:val="002731DC"/>
    <w:rsid w:val="00284EC2"/>
    <w:rsid w:val="002A3B33"/>
    <w:rsid w:val="002C4CF1"/>
    <w:rsid w:val="002D2FB2"/>
    <w:rsid w:val="002D42CF"/>
    <w:rsid w:val="002F61B9"/>
    <w:rsid w:val="00324F99"/>
    <w:rsid w:val="00325596"/>
    <w:rsid w:val="0033450F"/>
    <w:rsid w:val="00335A2A"/>
    <w:rsid w:val="003509A4"/>
    <w:rsid w:val="00381F21"/>
    <w:rsid w:val="0039201A"/>
    <w:rsid w:val="003A5EAF"/>
    <w:rsid w:val="003A627A"/>
    <w:rsid w:val="003D4147"/>
    <w:rsid w:val="003E666D"/>
    <w:rsid w:val="003F011E"/>
    <w:rsid w:val="00406EAE"/>
    <w:rsid w:val="00411A4A"/>
    <w:rsid w:val="004166A8"/>
    <w:rsid w:val="004320CB"/>
    <w:rsid w:val="00447252"/>
    <w:rsid w:val="00477305"/>
    <w:rsid w:val="004A1BE5"/>
    <w:rsid w:val="004A7774"/>
    <w:rsid w:val="004B4793"/>
    <w:rsid w:val="004B77DD"/>
    <w:rsid w:val="004C260A"/>
    <w:rsid w:val="004D05F5"/>
    <w:rsid w:val="004D3A51"/>
    <w:rsid w:val="005064B0"/>
    <w:rsid w:val="00525B92"/>
    <w:rsid w:val="00561533"/>
    <w:rsid w:val="00570D0F"/>
    <w:rsid w:val="00574994"/>
    <w:rsid w:val="00591AB7"/>
    <w:rsid w:val="005A6752"/>
    <w:rsid w:val="005C2D4E"/>
    <w:rsid w:val="005D5C79"/>
    <w:rsid w:val="005D6D4C"/>
    <w:rsid w:val="005E1BFA"/>
    <w:rsid w:val="00612CA0"/>
    <w:rsid w:val="00625F54"/>
    <w:rsid w:val="00641DD0"/>
    <w:rsid w:val="0067161D"/>
    <w:rsid w:val="0067760F"/>
    <w:rsid w:val="006926F0"/>
    <w:rsid w:val="006A4650"/>
    <w:rsid w:val="006B2ACD"/>
    <w:rsid w:val="006D4ABE"/>
    <w:rsid w:val="006F2EDA"/>
    <w:rsid w:val="00704189"/>
    <w:rsid w:val="00705CC1"/>
    <w:rsid w:val="00707B35"/>
    <w:rsid w:val="007159F8"/>
    <w:rsid w:val="00733FF8"/>
    <w:rsid w:val="00740A3D"/>
    <w:rsid w:val="007543B6"/>
    <w:rsid w:val="00756EDD"/>
    <w:rsid w:val="00775DA7"/>
    <w:rsid w:val="00787C5D"/>
    <w:rsid w:val="007A03C9"/>
    <w:rsid w:val="007A1BB6"/>
    <w:rsid w:val="007A3412"/>
    <w:rsid w:val="007A4095"/>
    <w:rsid w:val="007A7AA9"/>
    <w:rsid w:val="007B0E7C"/>
    <w:rsid w:val="007B185F"/>
    <w:rsid w:val="007C39C3"/>
    <w:rsid w:val="007D2BBD"/>
    <w:rsid w:val="007D5AD9"/>
    <w:rsid w:val="00834295"/>
    <w:rsid w:val="0084171D"/>
    <w:rsid w:val="008600BA"/>
    <w:rsid w:val="00861152"/>
    <w:rsid w:val="008775CC"/>
    <w:rsid w:val="008A4EBA"/>
    <w:rsid w:val="008C559A"/>
    <w:rsid w:val="008E79FB"/>
    <w:rsid w:val="008F42E1"/>
    <w:rsid w:val="00907ABC"/>
    <w:rsid w:val="00925BC9"/>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91810"/>
    <w:rsid w:val="00B924A9"/>
    <w:rsid w:val="00BB4A55"/>
    <w:rsid w:val="00BD1ADA"/>
    <w:rsid w:val="00C06AC1"/>
    <w:rsid w:val="00C70753"/>
    <w:rsid w:val="00C92C51"/>
    <w:rsid w:val="00CA32E6"/>
    <w:rsid w:val="00CD2977"/>
    <w:rsid w:val="00CD3E8B"/>
    <w:rsid w:val="00CE7007"/>
    <w:rsid w:val="00D03202"/>
    <w:rsid w:val="00D07ED0"/>
    <w:rsid w:val="00D124F0"/>
    <w:rsid w:val="00D34222"/>
    <w:rsid w:val="00D453D4"/>
    <w:rsid w:val="00D51060"/>
    <w:rsid w:val="00D51165"/>
    <w:rsid w:val="00D64DF7"/>
    <w:rsid w:val="00D84F6D"/>
    <w:rsid w:val="00DC14CC"/>
    <w:rsid w:val="00DC3C44"/>
    <w:rsid w:val="00DD2152"/>
    <w:rsid w:val="00DE357E"/>
    <w:rsid w:val="00DE67CE"/>
    <w:rsid w:val="00DE739C"/>
    <w:rsid w:val="00E15E9A"/>
    <w:rsid w:val="00E414E4"/>
    <w:rsid w:val="00E47230"/>
    <w:rsid w:val="00E6451B"/>
    <w:rsid w:val="00E91CD7"/>
    <w:rsid w:val="00EA66DF"/>
    <w:rsid w:val="00EB3507"/>
    <w:rsid w:val="00EB7F3D"/>
    <w:rsid w:val="00ED14B9"/>
    <w:rsid w:val="00EF79A7"/>
    <w:rsid w:val="00F024CF"/>
    <w:rsid w:val="00F0326D"/>
    <w:rsid w:val="00F10AB2"/>
    <w:rsid w:val="00F12C4F"/>
    <w:rsid w:val="00F36AB0"/>
    <w:rsid w:val="00F42CB7"/>
    <w:rsid w:val="00F5561C"/>
    <w:rsid w:val="00F8010E"/>
    <w:rsid w:val="00F97189"/>
    <w:rsid w:val="00FC1BF6"/>
    <w:rsid w:val="00FD23BD"/>
    <w:rsid w:val="00FD6C06"/>
    <w:rsid w:val="00FD7AF6"/>
    <w:rsid w:val="00FE3A0D"/>
    <w:rsid w:val="00FE627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ED32-456A-47BA-8342-01F07327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11000</Words>
  <Characters>62700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АДМ3</cp:lastModifiedBy>
  <cp:revision>12</cp:revision>
  <cp:lastPrinted>2021-09-27T13:31:00Z</cp:lastPrinted>
  <dcterms:created xsi:type="dcterms:W3CDTF">2021-10-14T12:57:00Z</dcterms:created>
  <dcterms:modified xsi:type="dcterms:W3CDTF">2021-10-15T06:39:00Z</dcterms:modified>
</cp:coreProperties>
</file>