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B02D1F" w:rsidTr="00B02D1F">
        <w:tc>
          <w:tcPr>
            <w:tcW w:w="4219" w:type="dxa"/>
          </w:tcPr>
          <w:p w:rsidR="00B02D1F" w:rsidRDefault="00B02D1F" w:rsidP="00F0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02D1F" w:rsidRDefault="00B02D1F" w:rsidP="00B0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02D1F" w:rsidRDefault="00B02D1F" w:rsidP="00B0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1F">
              <w:rPr>
                <w:rFonts w:ascii="Times New Roman" w:hAnsi="Times New Roman" w:cs="Times New Roman"/>
                <w:sz w:val="28"/>
                <w:szCs w:val="28"/>
              </w:rPr>
              <w:t>к решению Совета народных депутатов городского поселения город Бобров Бобровского муниципального района Воронежской области</w:t>
            </w:r>
          </w:p>
          <w:p w:rsidR="00B02D1F" w:rsidRDefault="00B02D1F" w:rsidP="00B0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D1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436EC">
              <w:rPr>
                <w:rFonts w:ascii="Times New Roman" w:hAnsi="Times New Roman" w:cs="Times New Roman"/>
                <w:sz w:val="28"/>
                <w:szCs w:val="28"/>
              </w:rPr>
              <w:t>20 апреля.2015 года № 32</w:t>
            </w:r>
          </w:p>
          <w:p w:rsidR="00B02D1F" w:rsidRDefault="00B02D1F" w:rsidP="00F0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7C5" w:rsidRPr="00D0135C" w:rsidRDefault="00F076C1" w:rsidP="00F07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5C">
        <w:rPr>
          <w:rFonts w:ascii="Times New Roman" w:hAnsi="Times New Roman" w:cs="Times New Roman"/>
          <w:b/>
          <w:sz w:val="28"/>
          <w:szCs w:val="28"/>
        </w:rPr>
        <w:t>Графическое изображение схемы избирательных округов</w:t>
      </w:r>
    </w:p>
    <w:p w:rsidR="00F076C1" w:rsidRPr="00D0135C" w:rsidRDefault="00F076C1" w:rsidP="00F07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5C">
        <w:rPr>
          <w:rFonts w:ascii="Times New Roman" w:hAnsi="Times New Roman" w:cs="Times New Roman"/>
          <w:b/>
          <w:sz w:val="28"/>
          <w:szCs w:val="28"/>
        </w:rPr>
        <w:t>по выборам депутатов Совета народных депутатов</w:t>
      </w:r>
    </w:p>
    <w:p w:rsidR="00F076C1" w:rsidRPr="00D0135C" w:rsidRDefault="00F076C1" w:rsidP="00F07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город Бобров</w:t>
      </w:r>
    </w:p>
    <w:p w:rsidR="00F076C1" w:rsidRPr="00D0135C" w:rsidRDefault="00F076C1" w:rsidP="00F0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5C"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 Воронежской области</w:t>
      </w:r>
    </w:p>
    <w:p w:rsidR="00F076C1" w:rsidRDefault="00F076C1" w:rsidP="00F076C1">
      <w:pPr>
        <w:jc w:val="center"/>
      </w:pPr>
    </w:p>
    <w:p w:rsidR="00F076C1" w:rsidRDefault="00F076C1">
      <w:r>
        <w:rPr>
          <w:noProof/>
          <w:lang w:eastAsia="ru-RU"/>
        </w:rPr>
        <w:drawing>
          <wp:inline distT="0" distB="0" distL="0" distR="0">
            <wp:extent cx="5940425" cy="5411080"/>
            <wp:effectExtent l="19050" t="0" r="3175" b="0"/>
            <wp:docPr id="1" name="Рисунок 1" descr="C:\Users\2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6C1" w:rsidSect="009436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C1"/>
    <w:rsid w:val="001A284F"/>
    <w:rsid w:val="003E3A12"/>
    <w:rsid w:val="009436EC"/>
    <w:rsid w:val="00B02D1F"/>
    <w:rsid w:val="00D0135C"/>
    <w:rsid w:val="00E607C5"/>
    <w:rsid w:val="00F0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Company>WolfishLair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</cp:lastModifiedBy>
  <cp:revision>6</cp:revision>
  <dcterms:created xsi:type="dcterms:W3CDTF">2019-07-31T12:32:00Z</dcterms:created>
  <dcterms:modified xsi:type="dcterms:W3CDTF">2019-07-31T12:58:00Z</dcterms:modified>
</cp:coreProperties>
</file>