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E0" w:rsidRDefault="00B050E0" w:rsidP="00B050E0">
      <w:pPr>
        <w:jc w:val="center"/>
        <w:rPr>
          <w:b/>
          <w:bCs/>
          <w:sz w:val="30"/>
        </w:rPr>
      </w:pPr>
      <w:r>
        <w:rPr>
          <w:b/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0E0" w:rsidRPr="00B050E0" w:rsidRDefault="00B050E0" w:rsidP="00B050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0E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gramStart"/>
      <w:r w:rsidRPr="00B050E0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  <w:r w:rsidRPr="00B050E0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ПОСЕЛЕНИЯ-ГОРОД БОБРОВ</w:t>
      </w:r>
    </w:p>
    <w:p w:rsidR="00B050E0" w:rsidRPr="00B050E0" w:rsidRDefault="00B050E0" w:rsidP="00B0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E0">
        <w:rPr>
          <w:rFonts w:ascii="Times New Roman" w:hAnsi="Times New Roman" w:cs="Times New Roman"/>
          <w:b/>
          <w:sz w:val="28"/>
          <w:szCs w:val="28"/>
        </w:rPr>
        <w:t>БОБРОВСКОГО МУНИЦИПАЛЬНОГО РАЙОНА</w:t>
      </w:r>
    </w:p>
    <w:p w:rsidR="00B050E0" w:rsidRPr="00B050E0" w:rsidRDefault="00B050E0" w:rsidP="00B0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0E0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050E0" w:rsidRPr="00B050E0" w:rsidRDefault="00B050E0" w:rsidP="00B050E0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050E0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B050E0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3C39E7" w:rsidRDefault="003C39E7" w:rsidP="00473EE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3C39E7" w:rsidRPr="003C7296" w:rsidRDefault="003C39E7" w:rsidP="00F565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F5658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 xml:space="preserve">от </w:t>
      </w:r>
      <w:r w:rsidR="00B050E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«</w:t>
      </w:r>
      <w:r w:rsidR="00F84C51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2</w:t>
      </w:r>
      <w:r w:rsidR="00E81CE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2</w:t>
      </w:r>
      <w:r w:rsidR="00B050E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 xml:space="preserve">» </w:t>
      </w:r>
      <w:r w:rsidR="003C7296" w:rsidRPr="00F5658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 xml:space="preserve"> март</w:t>
      </w:r>
      <w:r w:rsidR="00B050E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 xml:space="preserve">а   </w:t>
      </w:r>
      <w:r w:rsidRPr="00F5658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202</w:t>
      </w:r>
      <w:r w:rsidR="003C7296" w:rsidRPr="00F5658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3</w:t>
      </w:r>
      <w:r w:rsidR="00B050E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г.</w:t>
      </w:r>
      <w:r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№</w:t>
      </w:r>
      <w:r w:rsidR="00E81CEB" w:rsidRPr="00E81CEB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123</w:t>
      </w:r>
    </w:p>
    <w:p w:rsidR="003C39E7" w:rsidRPr="00726753" w:rsidRDefault="00B050E0" w:rsidP="0072675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                г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>обров</w:t>
      </w:r>
    </w:p>
    <w:p w:rsidR="00726753" w:rsidRDefault="00726753" w:rsidP="00F565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CE5B6E" w:rsidRDefault="003C7296" w:rsidP="00F565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О внесении изменений в</w:t>
      </w:r>
      <w:r w:rsidR="00B050E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  <w:r w:rsidR="00F5658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</w:t>
      </w:r>
      <w:r w:rsidR="00CE5B6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остановление</w:t>
      </w:r>
    </w:p>
    <w:p w:rsidR="00B050E0" w:rsidRDefault="00CE5B6E" w:rsidP="00F565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администрации </w:t>
      </w:r>
      <w:bookmarkStart w:id="0" w:name="_GoBack"/>
      <w:bookmarkEnd w:id="0"/>
      <w:r w:rsidR="00B050E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поселения</w:t>
      </w:r>
      <w:r w:rsidR="00B050E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-</w:t>
      </w:r>
    </w:p>
    <w:p w:rsidR="00CA4AD7" w:rsidRDefault="00B050E0" w:rsidP="00F565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город Бобров</w:t>
      </w:r>
      <w:r w:rsidR="00CE5B6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Бобровского муниципального</w:t>
      </w:r>
    </w:p>
    <w:p w:rsidR="00CA4AD7" w:rsidRDefault="00CE5B6E" w:rsidP="00F565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района от 1</w:t>
      </w:r>
      <w:r w:rsidR="005F174D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.1</w:t>
      </w:r>
      <w:r w:rsidR="00B72DA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.2022 №</w:t>
      </w:r>
      <w:r w:rsidR="005F174D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548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«</w:t>
      </w:r>
      <w:r w:rsidR="00CA4AD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Об утверждении</w:t>
      </w:r>
    </w:p>
    <w:p w:rsidR="003C39E7" w:rsidRDefault="003C39E7" w:rsidP="00F565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Программ</w:t>
      </w:r>
      <w:r w:rsidR="00CE5B6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ы</w:t>
      </w:r>
      <w:r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профилактики рисков причинения </w:t>
      </w:r>
    </w:p>
    <w:p w:rsidR="003C39E7" w:rsidRDefault="003C39E7" w:rsidP="00F565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вреда (ущерба) охраняемым законом </w:t>
      </w:r>
    </w:p>
    <w:p w:rsidR="003C39E7" w:rsidRDefault="003C39E7" w:rsidP="00F565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ценностям в рамках муниципального </w:t>
      </w:r>
    </w:p>
    <w:p w:rsidR="00B72DA1" w:rsidRDefault="003C39E7" w:rsidP="00F565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контроля </w:t>
      </w:r>
      <w:r w:rsidR="00B72DA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на автомобильном транспорте,</w:t>
      </w:r>
    </w:p>
    <w:p w:rsidR="00B72DA1" w:rsidRDefault="00B72DA1" w:rsidP="00F565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городском наземном электрическом </w:t>
      </w:r>
    </w:p>
    <w:p w:rsidR="00B72DA1" w:rsidRDefault="00B72DA1" w:rsidP="00F565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транспорте и в дорожном хозяйстве</w:t>
      </w:r>
      <w:r w:rsidR="007D48E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  <w:proofErr w:type="gramStart"/>
      <w:r w:rsidR="007D48E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</w:p>
    <w:p w:rsidR="00B72DA1" w:rsidRDefault="00B050E0" w:rsidP="00F565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городско</w:t>
      </w:r>
      <w:r w:rsidR="007D48E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м</w:t>
      </w:r>
      <w:r w:rsidR="003C39E7"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  <w:proofErr w:type="gramStart"/>
      <w:r w:rsidR="003C39E7"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поселени</w:t>
      </w:r>
      <w:r w:rsidR="007D48E4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город Бобров</w:t>
      </w:r>
      <w:r w:rsidR="003C39E7"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</w:p>
    <w:p w:rsidR="003C39E7" w:rsidRDefault="003C39E7" w:rsidP="00F565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Бобровского муниципального </w:t>
      </w:r>
    </w:p>
    <w:p w:rsidR="00473EE4" w:rsidRDefault="003C39E7" w:rsidP="00F5658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района Воронежской области на 202</w:t>
      </w:r>
      <w:r w:rsidR="0069691E" w:rsidRPr="0069691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3</w:t>
      </w:r>
      <w:r w:rsidRPr="003C39E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год</w:t>
      </w:r>
      <w:r w:rsidR="00F5658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»</w:t>
      </w:r>
    </w:p>
    <w:p w:rsidR="003C39E7" w:rsidRDefault="003C39E7" w:rsidP="00473EE4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5E2963" w:rsidRDefault="005E2963" w:rsidP="00E22752">
      <w:pPr>
        <w:shd w:val="clear" w:color="auto" w:fill="FFFFFF"/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соответствии </w:t>
      </w:r>
      <w:r w:rsidR="00C1463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Федеральн</w:t>
      </w:r>
      <w:r w:rsidR="00C14632">
        <w:rPr>
          <w:rFonts w:ascii="Times New Roman" w:eastAsia="Times New Roman" w:hAnsi="Times New Roman" w:cs="Times New Roman"/>
          <w:color w:val="01010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закон</w:t>
      </w:r>
      <w:r w:rsidR="00C14632">
        <w:rPr>
          <w:rFonts w:ascii="Times New Roman" w:eastAsia="Times New Roman" w:hAnsi="Times New Roman" w:cs="Times New Roman"/>
          <w:color w:val="010101"/>
          <w:sz w:val="28"/>
          <w:szCs w:val="28"/>
        </w:rPr>
        <w:t>ом</w:t>
      </w:r>
      <w:r w:rsidR="00E2275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от 06.10.2003 №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131-ФЗ «Об общих принципах самоуправления в Российской Федерации», Федеральн</w:t>
      </w:r>
      <w:r w:rsidR="00C1463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ым законом </w:t>
      </w:r>
      <w:r w:rsidR="00E22752">
        <w:rPr>
          <w:rFonts w:ascii="Times New Roman" w:eastAsia="Times New Roman" w:hAnsi="Times New Roman" w:cs="Times New Roman"/>
          <w:color w:val="010101"/>
          <w:sz w:val="28"/>
          <w:szCs w:val="28"/>
        </w:rPr>
        <w:t>от 31.07.2020 №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r w:rsidR="003C7296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постановлением </w:t>
      </w:r>
      <w:r w:rsidR="00E22752">
        <w:rPr>
          <w:rFonts w:ascii="Times New Roman" w:eastAsia="Times New Roman" w:hAnsi="Times New Roman" w:cs="Times New Roman"/>
          <w:color w:val="010101"/>
          <w:sz w:val="28"/>
          <w:szCs w:val="28"/>
        </w:rPr>
        <w:t>п</w:t>
      </w:r>
      <w:r w:rsidR="003C7296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>равительства РФ от 25.06.</w:t>
      </w:r>
      <w:r w:rsidR="00E22752">
        <w:rPr>
          <w:rFonts w:ascii="Times New Roman" w:eastAsia="Times New Roman" w:hAnsi="Times New Roman" w:cs="Times New Roman"/>
          <w:color w:val="010101"/>
          <w:sz w:val="28"/>
          <w:szCs w:val="28"/>
        </w:rPr>
        <w:t>2021 №</w:t>
      </w:r>
      <w:r w:rsidR="003C7296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, </w:t>
      </w:r>
      <w:r w:rsidR="003C7296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>экспертным заключением правового управления Правительства Воронежской</w:t>
      </w:r>
      <w:proofErr w:type="gramEnd"/>
      <w:r w:rsidR="003C7296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области от </w:t>
      </w:r>
      <w:r w:rsidR="00C14632">
        <w:rPr>
          <w:rFonts w:ascii="Times New Roman" w:eastAsia="Times New Roman" w:hAnsi="Times New Roman" w:cs="Times New Roman"/>
          <w:color w:val="010101"/>
          <w:sz w:val="28"/>
          <w:szCs w:val="28"/>
        </w:rPr>
        <w:t>03</w:t>
      </w:r>
      <w:r w:rsidR="003C7296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>.0</w:t>
      </w:r>
      <w:r w:rsidR="00C14632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="003C7296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>.2023 № 19-62/20-</w:t>
      </w:r>
      <w:r w:rsidR="005F174D">
        <w:rPr>
          <w:rFonts w:ascii="Times New Roman" w:eastAsia="Times New Roman" w:hAnsi="Times New Roman" w:cs="Times New Roman"/>
          <w:color w:val="010101"/>
          <w:sz w:val="28"/>
          <w:szCs w:val="28"/>
        </w:rPr>
        <w:t>425</w:t>
      </w:r>
      <w:r w:rsidR="003C7296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>-П</w:t>
      </w:r>
      <w:r w:rsidR="00B050E0">
        <w:rPr>
          <w:rFonts w:ascii="Times New Roman" w:eastAsia="Times New Roman" w:hAnsi="Times New Roman" w:cs="Times New Roman"/>
          <w:color w:val="010101"/>
          <w:sz w:val="28"/>
          <w:szCs w:val="28"/>
        </w:rPr>
        <w:t>,</w:t>
      </w:r>
      <w:r w:rsidR="003C7296" w:rsidRPr="003C729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администрация </w:t>
      </w:r>
      <w:r w:rsidR="00B050E0">
        <w:rPr>
          <w:rFonts w:ascii="Times New Roman" w:eastAsia="Times New Roman" w:hAnsi="Times New Roman" w:cs="Times New Roman"/>
          <w:color w:val="010101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поселения</w:t>
      </w:r>
      <w:r w:rsidR="00B050E0">
        <w:rPr>
          <w:rFonts w:ascii="Times New Roman" w:eastAsia="Times New Roman" w:hAnsi="Times New Roman" w:cs="Times New Roman"/>
          <w:color w:val="010101"/>
          <w:sz w:val="28"/>
          <w:szCs w:val="28"/>
        </w:rPr>
        <w:t>-город</w:t>
      </w:r>
      <w:proofErr w:type="spellEnd"/>
      <w:r w:rsidR="00B050E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Бобров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B050E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proofErr w:type="gramStart"/>
      <w:r w:rsidRPr="005E2963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п</w:t>
      </w:r>
      <w:proofErr w:type="spellEnd"/>
      <w:proofErr w:type="gramEnd"/>
      <w:r w:rsidR="00B050E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о</w:t>
      </w:r>
      <w:r w:rsidR="00B050E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с</w:t>
      </w:r>
      <w:r w:rsidR="00B050E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т</w:t>
      </w:r>
      <w:r w:rsidR="00B050E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а</w:t>
      </w:r>
      <w:r w:rsidR="00B050E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н</w:t>
      </w:r>
      <w:proofErr w:type="spellEnd"/>
      <w:r w:rsidR="00B050E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о</w:t>
      </w:r>
      <w:r w:rsidR="00B050E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в</w:t>
      </w:r>
      <w:r w:rsidR="00B050E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л</w:t>
      </w:r>
      <w:r w:rsidR="00B050E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я</w:t>
      </w:r>
      <w:r w:rsidR="00B050E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е</w:t>
      </w:r>
      <w:r w:rsidR="00B050E0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т:</w:t>
      </w:r>
    </w:p>
    <w:p w:rsidR="005E2963" w:rsidRPr="00B72DA1" w:rsidRDefault="003C7296" w:rsidP="00E22752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73EE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Пункт 3 </w:t>
      </w:r>
      <w:r w:rsidR="00335DA2" w:rsidRPr="00335DA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Плана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в </w:t>
      </w:r>
      <w:r w:rsidR="005F174D">
        <w:rPr>
          <w:rFonts w:ascii="Times New Roman" w:eastAsia="Times New Roman" w:hAnsi="Times New Roman" w:cs="Times New Roman"/>
          <w:color w:val="010101"/>
          <w:sz w:val="28"/>
          <w:szCs w:val="28"/>
        </w:rPr>
        <w:t>городском</w:t>
      </w:r>
      <w:r w:rsidR="00335DA2" w:rsidRPr="00335DA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поселении</w:t>
      </w:r>
      <w:r w:rsidR="007D48E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5F174D">
        <w:rPr>
          <w:rFonts w:ascii="Times New Roman" w:eastAsia="Times New Roman" w:hAnsi="Times New Roman" w:cs="Times New Roman"/>
          <w:color w:val="010101"/>
          <w:sz w:val="28"/>
          <w:szCs w:val="28"/>
        </w:rPr>
        <w:t>город Бобров</w:t>
      </w:r>
      <w:r w:rsidR="00335DA2" w:rsidRPr="00335DA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Бобровского муниципального района Воронежской области на </w:t>
      </w:r>
      <w:r w:rsidR="00335DA2" w:rsidRPr="00335DA2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202</w:t>
      </w:r>
      <w:r w:rsidR="005F174D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="00335DA2" w:rsidRPr="00335DA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 (приложение) на территории </w:t>
      </w:r>
      <w:r w:rsidR="005F174D">
        <w:rPr>
          <w:rFonts w:ascii="Times New Roman" w:eastAsia="Times New Roman" w:hAnsi="Times New Roman" w:cs="Times New Roman"/>
          <w:color w:val="010101"/>
          <w:sz w:val="28"/>
          <w:szCs w:val="28"/>
        </w:rPr>
        <w:t>городского</w:t>
      </w:r>
      <w:r w:rsidR="00335DA2" w:rsidRPr="00335DA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поселения</w:t>
      </w:r>
      <w:r w:rsidR="005F174D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город Бобров</w:t>
      </w:r>
      <w:r w:rsidR="00335DA2" w:rsidRPr="00335DA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473EE4" w:rsidRPr="00B72DA1">
        <w:rPr>
          <w:rFonts w:ascii="Times New Roman" w:eastAsia="Times New Roman" w:hAnsi="Times New Roman" w:cs="Times New Roman"/>
          <w:color w:val="010101"/>
          <w:sz w:val="28"/>
          <w:szCs w:val="28"/>
        </w:rPr>
        <w:t>изложить в следующей редакции:</w:t>
      </w:r>
    </w:p>
    <w:p w:rsidR="00473EE4" w:rsidRPr="006717B5" w:rsidRDefault="00473EE4" w:rsidP="00335DA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tbl>
      <w:tblPr>
        <w:tblStyle w:val="a8"/>
        <w:tblW w:w="9904" w:type="dxa"/>
        <w:tblInd w:w="108" w:type="dxa"/>
        <w:tblLook w:val="04A0"/>
      </w:tblPr>
      <w:tblGrid>
        <w:gridCol w:w="898"/>
        <w:gridCol w:w="2126"/>
        <w:gridCol w:w="2930"/>
        <w:gridCol w:w="2225"/>
        <w:gridCol w:w="1725"/>
      </w:tblGrid>
      <w:tr w:rsidR="00473EE4" w:rsidTr="00C45373">
        <w:tc>
          <w:tcPr>
            <w:tcW w:w="898" w:type="dxa"/>
          </w:tcPr>
          <w:p w:rsidR="00473EE4" w:rsidRPr="00473EE4" w:rsidRDefault="00473EE4" w:rsidP="0047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73EE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473EE4" w:rsidRPr="00473EE4" w:rsidRDefault="00473EE4" w:rsidP="0047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E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0" w:type="dxa"/>
          </w:tcPr>
          <w:p w:rsidR="00473EE4" w:rsidRPr="00473EE4" w:rsidRDefault="00473EE4" w:rsidP="0047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EE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мероприятии</w:t>
            </w:r>
          </w:p>
        </w:tc>
        <w:tc>
          <w:tcPr>
            <w:tcW w:w="2225" w:type="dxa"/>
          </w:tcPr>
          <w:p w:rsidR="00473EE4" w:rsidRPr="00473EE4" w:rsidRDefault="00473EE4" w:rsidP="0047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E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25" w:type="dxa"/>
          </w:tcPr>
          <w:p w:rsidR="00473EE4" w:rsidRPr="00473EE4" w:rsidRDefault="00473EE4" w:rsidP="00473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EE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473EE4" w:rsidTr="00C45373">
        <w:tc>
          <w:tcPr>
            <w:tcW w:w="898" w:type="dxa"/>
          </w:tcPr>
          <w:p w:rsidR="00473EE4" w:rsidRPr="00512533" w:rsidRDefault="00473EE4" w:rsidP="004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73EE4" w:rsidRPr="00512533" w:rsidRDefault="00473EE4" w:rsidP="004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3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930" w:type="dxa"/>
          </w:tcPr>
          <w:p w:rsidR="00512533" w:rsidRPr="00512533" w:rsidRDefault="00512533" w:rsidP="00C453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5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73EE4" w:rsidRPr="00512533" w:rsidRDefault="00512533" w:rsidP="00512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33">
              <w:rPr>
                <w:rFonts w:ascii="Times New Roman" w:hAnsi="Times New Roman" w:cs="Times New Roman"/>
                <w:sz w:val="24"/>
                <w:szCs w:val="24"/>
              </w:rPr>
              <w:t>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      </w:r>
          </w:p>
        </w:tc>
        <w:tc>
          <w:tcPr>
            <w:tcW w:w="2225" w:type="dxa"/>
          </w:tcPr>
          <w:p w:rsidR="00473EE4" w:rsidRPr="00512533" w:rsidRDefault="00C45373" w:rsidP="008A2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C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1725" w:type="dxa"/>
          </w:tcPr>
          <w:p w:rsidR="00473EE4" w:rsidRPr="00512533" w:rsidRDefault="006717B5" w:rsidP="0047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533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12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1253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73EE4" w:rsidRPr="00473EE4" w:rsidRDefault="00473EE4" w:rsidP="00473EE4">
      <w:pPr>
        <w:pStyle w:val="a7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473EE4" w:rsidRDefault="00473EE4" w:rsidP="00E22752">
      <w:pPr>
        <w:pStyle w:val="a7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Пункт 5 </w:t>
      </w:r>
      <w:r w:rsidR="008A2778" w:rsidRPr="008A2778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Плана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в </w:t>
      </w:r>
      <w:r w:rsidR="00C45373">
        <w:rPr>
          <w:rFonts w:ascii="Times New Roman" w:eastAsia="Times New Roman" w:hAnsi="Times New Roman" w:cs="Times New Roman"/>
          <w:color w:val="010101"/>
          <w:sz w:val="28"/>
          <w:szCs w:val="28"/>
        </w:rPr>
        <w:t>городском</w:t>
      </w:r>
      <w:r w:rsidR="008A2778" w:rsidRPr="008A2778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поселении </w:t>
      </w:r>
      <w:r w:rsidR="00C4537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город Бобров </w:t>
      </w:r>
      <w:r w:rsidR="008A2778" w:rsidRPr="008A2778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Бобровского муниципального района Воронежской области на </w:t>
      </w:r>
      <w:r w:rsidR="00335DA2">
        <w:rPr>
          <w:rFonts w:ascii="Times New Roman" w:eastAsia="Times New Roman" w:hAnsi="Times New Roman" w:cs="Times New Roman"/>
          <w:color w:val="010101"/>
          <w:sz w:val="28"/>
          <w:szCs w:val="28"/>
        </w:rPr>
        <w:t>202</w:t>
      </w:r>
      <w:r w:rsidR="00C45373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="00335DA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 (приложение) на территории </w:t>
      </w:r>
      <w:r w:rsidR="00C45373">
        <w:rPr>
          <w:rFonts w:ascii="Times New Roman" w:eastAsia="Times New Roman" w:hAnsi="Times New Roman" w:cs="Times New Roman"/>
          <w:color w:val="010101"/>
          <w:sz w:val="28"/>
          <w:szCs w:val="28"/>
        </w:rPr>
        <w:t>городского</w:t>
      </w:r>
      <w:r w:rsidR="00335DA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поселения </w:t>
      </w:r>
      <w:r w:rsidR="00C4537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город </w:t>
      </w:r>
      <w:r w:rsidR="00335DA2" w:rsidRPr="00335DA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Бобров </w:t>
      </w:r>
      <w:r w:rsidRPr="00473EE4">
        <w:rPr>
          <w:rFonts w:ascii="Times New Roman" w:eastAsia="Times New Roman" w:hAnsi="Times New Roman" w:cs="Times New Roman"/>
          <w:color w:val="010101"/>
          <w:sz w:val="28"/>
          <w:szCs w:val="28"/>
        </w:rPr>
        <w:t>изложить в следующей редакции:</w:t>
      </w:r>
    </w:p>
    <w:p w:rsidR="00A80909" w:rsidRPr="00A80909" w:rsidRDefault="00A80909" w:rsidP="00A809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tbl>
      <w:tblPr>
        <w:tblStyle w:val="a8"/>
        <w:tblW w:w="9776" w:type="dxa"/>
        <w:tblInd w:w="108" w:type="dxa"/>
        <w:tblLayout w:type="fixed"/>
        <w:tblLook w:val="04A0"/>
      </w:tblPr>
      <w:tblGrid>
        <w:gridCol w:w="709"/>
        <w:gridCol w:w="2268"/>
        <w:gridCol w:w="4253"/>
        <w:gridCol w:w="2546"/>
      </w:tblGrid>
      <w:tr w:rsidR="008A2778" w:rsidRPr="006717B5" w:rsidTr="00722F75">
        <w:tc>
          <w:tcPr>
            <w:tcW w:w="709" w:type="dxa"/>
          </w:tcPr>
          <w:p w:rsidR="00722F75" w:rsidRDefault="008A2778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</w:rPr>
            </w:pPr>
            <w:r w:rsidRPr="006717B5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</w:rPr>
              <w:t>№</w:t>
            </w:r>
          </w:p>
          <w:p w:rsidR="008A2778" w:rsidRPr="006717B5" w:rsidRDefault="008A2778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</w:rPr>
            </w:pPr>
            <w:proofErr w:type="spellStart"/>
            <w:proofErr w:type="gramStart"/>
            <w:r w:rsidRPr="006717B5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</w:rPr>
              <w:t>п</w:t>
            </w:r>
            <w:proofErr w:type="spellEnd"/>
            <w:proofErr w:type="gramEnd"/>
            <w:r w:rsidRPr="006717B5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</w:rPr>
              <w:t>/</w:t>
            </w:r>
            <w:proofErr w:type="spellStart"/>
            <w:r w:rsidRPr="006717B5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8A2778" w:rsidRPr="006717B5" w:rsidRDefault="008A2778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</w:rPr>
            </w:pPr>
            <w:r w:rsidRPr="006717B5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3" w:type="dxa"/>
          </w:tcPr>
          <w:p w:rsidR="008A2778" w:rsidRPr="006717B5" w:rsidRDefault="008A2778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</w:rPr>
            </w:pPr>
            <w:r w:rsidRPr="006717B5"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2546" w:type="dxa"/>
          </w:tcPr>
          <w:p w:rsidR="008A2778" w:rsidRPr="006717B5" w:rsidRDefault="000F2CAA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</w:rPr>
            </w:pPr>
            <w:r w:rsidRPr="00495489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8A2778" w:rsidRPr="006717B5" w:rsidTr="00722F75">
        <w:tc>
          <w:tcPr>
            <w:tcW w:w="709" w:type="dxa"/>
          </w:tcPr>
          <w:p w:rsidR="008A2778" w:rsidRPr="000F2CAA" w:rsidRDefault="008A2778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F2CA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A2778" w:rsidRPr="000F2CAA" w:rsidRDefault="008A2778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F2CA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Профилактический визит</w:t>
            </w:r>
          </w:p>
        </w:tc>
        <w:tc>
          <w:tcPr>
            <w:tcW w:w="4253" w:type="dxa"/>
          </w:tcPr>
          <w:p w:rsidR="000F2CAA" w:rsidRPr="000F2CAA" w:rsidRDefault="008A2778" w:rsidP="008A2778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</w:pPr>
            <w:r w:rsidRPr="000F2CA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Обязательный профилактический визит проводится в отношении объектов контроля, отнесенных к </w:t>
            </w:r>
            <w:r w:rsidRPr="000F2CA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категории значительного риска и в отношении контролируемых лиц, впервые приступающих к осуществлению деятельности в области автомобильных дорог. </w:t>
            </w:r>
          </w:p>
          <w:p w:rsidR="008A2778" w:rsidRPr="000F2CAA" w:rsidRDefault="008A2778" w:rsidP="008A2778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F2CA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8A2778" w:rsidRPr="000F2CAA" w:rsidRDefault="008A2778" w:rsidP="008A2778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F2CA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8A2778" w:rsidRPr="000F2CAA" w:rsidRDefault="008A2778" w:rsidP="008A2778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F2CA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8A2778" w:rsidRPr="000F2CAA" w:rsidRDefault="008A2778" w:rsidP="008A2778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F2CA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8A2778" w:rsidRPr="000F2CAA" w:rsidRDefault="008A2778" w:rsidP="008A2778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F2CA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</w:t>
            </w:r>
            <w:r w:rsidRPr="000F2CA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8A2778" w:rsidRPr="000F2CAA" w:rsidRDefault="008A2778" w:rsidP="008A2778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F2CA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</w:p>
        </w:tc>
        <w:tc>
          <w:tcPr>
            <w:tcW w:w="2546" w:type="dxa"/>
          </w:tcPr>
          <w:p w:rsidR="008A2778" w:rsidRPr="000F2CAA" w:rsidRDefault="000F2CAA" w:rsidP="006717B5">
            <w:pPr>
              <w:shd w:val="clear" w:color="auto" w:fill="FFFFFF"/>
              <w:jc w:val="both"/>
              <w:outlineLvl w:val="1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en-US"/>
              </w:rPr>
              <w:lastRenderedPageBreak/>
              <w:t xml:space="preserve">IV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квартал т.г.</w:t>
            </w:r>
          </w:p>
        </w:tc>
      </w:tr>
    </w:tbl>
    <w:p w:rsidR="006717B5" w:rsidRPr="006717B5" w:rsidRDefault="006717B5" w:rsidP="006717B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5E2963" w:rsidRDefault="00473EE4" w:rsidP="00E2275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="005E2963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. Настоящее постановление </w:t>
      </w:r>
      <w:r w:rsidR="00E22752">
        <w:rPr>
          <w:rFonts w:ascii="Times New Roman" w:eastAsia="Times New Roman" w:hAnsi="Times New Roman" w:cs="Times New Roman"/>
          <w:color w:val="010101"/>
          <w:sz w:val="28"/>
          <w:szCs w:val="28"/>
        </w:rPr>
        <w:t>подлежит официальному обнародованию</w:t>
      </w:r>
      <w:r w:rsidR="005E2963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7834DA" w:rsidRDefault="00842EC3" w:rsidP="00E22752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4</w:t>
      </w:r>
      <w:r w:rsidR="005E2963">
        <w:rPr>
          <w:rFonts w:ascii="Times New Roman" w:eastAsia="Times New Roman" w:hAnsi="Times New Roman" w:cs="Times New Roman"/>
          <w:color w:val="010101"/>
          <w:sz w:val="28"/>
          <w:szCs w:val="28"/>
        </w:rPr>
        <w:t>. Контроль за испол</w:t>
      </w:r>
      <w:r w:rsidR="007834DA">
        <w:rPr>
          <w:rFonts w:ascii="Times New Roman" w:eastAsia="Times New Roman" w:hAnsi="Times New Roman" w:cs="Times New Roman"/>
          <w:color w:val="010101"/>
          <w:sz w:val="28"/>
          <w:szCs w:val="28"/>
        </w:rPr>
        <w:t>н</w:t>
      </w:r>
      <w:r w:rsidR="005E2963">
        <w:rPr>
          <w:rFonts w:ascii="Times New Roman" w:eastAsia="Times New Roman" w:hAnsi="Times New Roman" w:cs="Times New Roman"/>
          <w:color w:val="010101"/>
          <w:sz w:val="28"/>
          <w:szCs w:val="28"/>
        </w:rPr>
        <w:t>ен</w:t>
      </w:r>
      <w:r w:rsidR="007834DA">
        <w:rPr>
          <w:rFonts w:ascii="Times New Roman" w:eastAsia="Times New Roman" w:hAnsi="Times New Roman" w:cs="Times New Roman"/>
          <w:color w:val="010101"/>
          <w:sz w:val="28"/>
          <w:szCs w:val="28"/>
        </w:rPr>
        <w:t>ием настоящего постановления оставляю за собой.</w:t>
      </w:r>
    </w:p>
    <w:p w:rsidR="00E22752" w:rsidRDefault="00E22752" w:rsidP="00473EE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22F75" w:rsidRPr="00910AED" w:rsidRDefault="00722F75" w:rsidP="00722F75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22F75" w:rsidRPr="00910AED" w:rsidRDefault="00722F75" w:rsidP="00722F75">
      <w:pPr>
        <w:tabs>
          <w:tab w:val="right" w:pos="1003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поселения-</w:t>
      </w:r>
      <w:r w:rsidRPr="00910AED">
        <w:rPr>
          <w:rFonts w:ascii="Times New Roman" w:hAnsi="Times New Roman" w:cs="Times New Roman"/>
          <w:sz w:val="28"/>
          <w:szCs w:val="28"/>
        </w:rPr>
        <w:t>город</w:t>
      </w:r>
      <w:proofErr w:type="spellEnd"/>
      <w:r w:rsidRPr="00910AED">
        <w:rPr>
          <w:rFonts w:ascii="Times New Roman" w:hAnsi="Times New Roman" w:cs="Times New Roman"/>
          <w:sz w:val="28"/>
          <w:szCs w:val="28"/>
        </w:rPr>
        <w:t xml:space="preserve"> Бобров                                          </w:t>
      </w:r>
      <w:proofErr w:type="spellStart"/>
      <w:r w:rsidRPr="00910AED">
        <w:rPr>
          <w:rFonts w:ascii="Times New Roman" w:hAnsi="Times New Roman" w:cs="Times New Roman"/>
          <w:sz w:val="28"/>
          <w:szCs w:val="28"/>
        </w:rPr>
        <w:t>В.И.Брызгалин</w:t>
      </w:r>
      <w:proofErr w:type="spellEnd"/>
    </w:p>
    <w:p w:rsidR="005E2963" w:rsidRPr="005E2963" w:rsidRDefault="005E2963" w:rsidP="00722F7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sectPr w:rsidR="005E2963" w:rsidRPr="005E2963" w:rsidSect="00E2275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4300"/>
    <w:multiLevelType w:val="hybridMultilevel"/>
    <w:tmpl w:val="B78E60F0"/>
    <w:lvl w:ilvl="0" w:tplc="810AE77A">
      <w:start w:val="1"/>
      <w:numFmt w:val="decimal"/>
      <w:lvlText w:val="%1."/>
      <w:lvlJc w:val="left"/>
      <w:pPr>
        <w:ind w:left="11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09CE"/>
    <w:rsid w:val="00027C25"/>
    <w:rsid w:val="00061E49"/>
    <w:rsid w:val="00064400"/>
    <w:rsid w:val="000F2CAA"/>
    <w:rsid w:val="00114080"/>
    <w:rsid w:val="00147ECD"/>
    <w:rsid w:val="001A2956"/>
    <w:rsid w:val="00292CA1"/>
    <w:rsid w:val="002B4082"/>
    <w:rsid w:val="00335DA2"/>
    <w:rsid w:val="003A3BF3"/>
    <w:rsid w:val="003C39E7"/>
    <w:rsid w:val="003C7296"/>
    <w:rsid w:val="00440569"/>
    <w:rsid w:val="00473EE4"/>
    <w:rsid w:val="00512533"/>
    <w:rsid w:val="005309CE"/>
    <w:rsid w:val="005E2963"/>
    <w:rsid w:val="005F174D"/>
    <w:rsid w:val="006717B5"/>
    <w:rsid w:val="0069691E"/>
    <w:rsid w:val="006B2735"/>
    <w:rsid w:val="006F7691"/>
    <w:rsid w:val="00722F75"/>
    <w:rsid w:val="00726753"/>
    <w:rsid w:val="007834DA"/>
    <w:rsid w:val="007D48E4"/>
    <w:rsid w:val="00842EC3"/>
    <w:rsid w:val="008A2778"/>
    <w:rsid w:val="008B45F3"/>
    <w:rsid w:val="0091761C"/>
    <w:rsid w:val="009230BE"/>
    <w:rsid w:val="00950D31"/>
    <w:rsid w:val="00972184"/>
    <w:rsid w:val="00972BD0"/>
    <w:rsid w:val="00A80909"/>
    <w:rsid w:val="00B050E0"/>
    <w:rsid w:val="00B72DA1"/>
    <w:rsid w:val="00BF10BB"/>
    <w:rsid w:val="00C106AB"/>
    <w:rsid w:val="00C14632"/>
    <w:rsid w:val="00C342F2"/>
    <w:rsid w:val="00C45373"/>
    <w:rsid w:val="00C52559"/>
    <w:rsid w:val="00C67AC3"/>
    <w:rsid w:val="00C86CA5"/>
    <w:rsid w:val="00CA4AD7"/>
    <w:rsid w:val="00CB3712"/>
    <w:rsid w:val="00CD0D57"/>
    <w:rsid w:val="00CE5B6E"/>
    <w:rsid w:val="00D50785"/>
    <w:rsid w:val="00DA181C"/>
    <w:rsid w:val="00E22752"/>
    <w:rsid w:val="00E704F6"/>
    <w:rsid w:val="00E81CEB"/>
    <w:rsid w:val="00EB78A3"/>
    <w:rsid w:val="00F56580"/>
    <w:rsid w:val="00F84C51"/>
    <w:rsid w:val="00F8619F"/>
    <w:rsid w:val="00FC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12"/>
  </w:style>
  <w:style w:type="paragraph" w:styleId="2">
    <w:name w:val="heading 2"/>
    <w:basedOn w:val="a"/>
    <w:link w:val="20"/>
    <w:uiPriority w:val="9"/>
    <w:qFormat/>
    <w:rsid w:val="00530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0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3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09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5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73EE4"/>
    <w:pPr>
      <w:ind w:left="720"/>
      <w:contextualSpacing/>
    </w:pPr>
  </w:style>
  <w:style w:type="table" w:styleId="a8">
    <w:name w:val="Table Grid"/>
    <w:basedOn w:val="a1"/>
    <w:uiPriority w:val="59"/>
    <w:rsid w:val="00473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050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admin</cp:lastModifiedBy>
  <cp:revision>7</cp:revision>
  <cp:lastPrinted>2023-03-22T11:46:00Z</cp:lastPrinted>
  <dcterms:created xsi:type="dcterms:W3CDTF">2023-03-21T08:36:00Z</dcterms:created>
  <dcterms:modified xsi:type="dcterms:W3CDTF">2023-03-22T11:46:00Z</dcterms:modified>
</cp:coreProperties>
</file>