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A4" w:rsidRDefault="00A655A4" w:rsidP="00A655A4">
      <w:pPr>
        <w:rPr>
          <w:b/>
          <w:bCs/>
          <w:sz w:val="30"/>
        </w:rPr>
      </w:pPr>
      <w:r>
        <w:rPr>
          <w:noProof/>
        </w:rPr>
        <w:drawing>
          <wp:anchor distT="0" distB="0" distL="114300" distR="114300" simplePos="0" relativeHeight="251685888" behindDoc="0" locked="0" layoutInCell="1" allowOverlap="1">
            <wp:simplePos x="0" y="0"/>
            <wp:positionH relativeFrom="column">
              <wp:posOffset>2726055</wp:posOffset>
            </wp:positionH>
            <wp:positionV relativeFrom="paragraph">
              <wp:align>top</wp:align>
            </wp:positionV>
            <wp:extent cx="473710" cy="604520"/>
            <wp:effectExtent l="19050" t="0" r="2540" b="0"/>
            <wp:wrapSquare wrapText="bothSides"/>
            <wp:docPr id="24"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8" cstate="print"/>
                    <a:srcRect/>
                    <a:stretch>
                      <a:fillRect/>
                    </a:stretch>
                  </pic:blipFill>
                  <pic:spPr bwMode="auto">
                    <a:xfrm>
                      <a:off x="0" y="0"/>
                      <a:ext cx="473710" cy="604520"/>
                    </a:xfrm>
                    <a:prstGeom prst="rect">
                      <a:avLst/>
                    </a:prstGeom>
                    <a:noFill/>
                  </pic:spPr>
                </pic:pic>
              </a:graphicData>
            </a:graphic>
          </wp:anchor>
        </w:drawing>
      </w:r>
      <w:r>
        <w:rPr>
          <w:b/>
          <w:bCs/>
          <w:sz w:val="30"/>
        </w:rPr>
        <w:br w:type="textWrapping" w:clear="all"/>
      </w:r>
    </w:p>
    <w:p w:rsidR="00A655A4" w:rsidRPr="0017519C" w:rsidRDefault="00A655A4" w:rsidP="00A655A4">
      <w:pPr>
        <w:jc w:val="center"/>
        <w:rPr>
          <w:b/>
          <w:bCs/>
          <w:sz w:val="27"/>
          <w:szCs w:val="27"/>
        </w:rPr>
      </w:pPr>
      <w:r w:rsidRPr="0017519C">
        <w:rPr>
          <w:b/>
          <w:bCs/>
          <w:sz w:val="27"/>
          <w:szCs w:val="27"/>
        </w:rPr>
        <w:t>АДМИНИСТРАЦИЯ ГОРОДСКОГО ПОСЕЛЕНИЯ ГОРОД БОБРОВ</w:t>
      </w:r>
    </w:p>
    <w:p w:rsidR="00A655A4" w:rsidRDefault="00A655A4" w:rsidP="00A655A4">
      <w:pPr>
        <w:jc w:val="center"/>
        <w:rPr>
          <w:b/>
          <w:sz w:val="27"/>
          <w:szCs w:val="27"/>
        </w:rPr>
      </w:pPr>
      <w:r w:rsidRPr="0017519C">
        <w:rPr>
          <w:b/>
          <w:sz w:val="27"/>
          <w:szCs w:val="27"/>
        </w:rPr>
        <w:t>БОБРОВСКОГО МУНИЦИПАЛЬНОГО РАЙОНА</w:t>
      </w:r>
    </w:p>
    <w:p w:rsidR="00A655A4" w:rsidRDefault="00A655A4" w:rsidP="00A655A4">
      <w:pPr>
        <w:jc w:val="center"/>
        <w:rPr>
          <w:b/>
          <w:sz w:val="27"/>
          <w:szCs w:val="27"/>
        </w:rPr>
      </w:pPr>
      <w:r w:rsidRPr="0017519C">
        <w:rPr>
          <w:b/>
          <w:sz w:val="27"/>
          <w:szCs w:val="27"/>
        </w:rPr>
        <w:t xml:space="preserve"> ВОРОНЕЖСКОЙ ОБЛАСТИ</w:t>
      </w:r>
    </w:p>
    <w:p w:rsidR="00A655A4" w:rsidRPr="0017519C" w:rsidRDefault="00A655A4" w:rsidP="00A655A4">
      <w:pPr>
        <w:jc w:val="center"/>
        <w:rPr>
          <w:b/>
          <w:sz w:val="27"/>
          <w:szCs w:val="27"/>
        </w:rPr>
      </w:pPr>
    </w:p>
    <w:p w:rsidR="00A655A4" w:rsidRDefault="00A655A4" w:rsidP="00A655A4">
      <w:pPr>
        <w:pStyle w:val="3"/>
        <w:rPr>
          <w:sz w:val="28"/>
          <w:szCs w:val="28"/>
        </w:rPr>
      </w:pPr>
      <w:r w:rsidRPr="0017519C">
        <w:rPr>
          <w:sz w:val="28"/>
          <w:szCs w:val="28"/>
        </w:rPr>
        <w:t>П О С Т А Н О В Л Е Н И Е</w:t>
      </w:r>
    </w:p>
    <w:p w:rsidR="00C71F17" w:rsidRPr="00C71F17" w:rsidRDefault="00C71F17" w:rsidP="00C71F17"/>
    <w:p w:rsidR="00492914" w:rsidRPr="00492914" w:rsidRDefault="00492914" w:rsidP="00492914">
      <w:pPr>
        <w:rPr>
          <w:b/>
          <w:sz w:val="6"/>
          <w:szCs w:val="6"/>
        </w:rPr>
      </w:pPr>
    </w:p>
    <w:p w:rsidR="00492914" w:rsidRPr="00492914" w:rsidRDefault="00492914" w:rsidP="00492914">
      <w:pPr>
        <w:rPr>
          <w:sz w:val="28"/>
          <w:szCs w:val="28"/>
        </w:rPr>
      </w:pPr>
      <w:r w:rsidRPr="00492914">
        <w:rPr>
          <w:sz w:val="28"/>
          <w:szCs w:val="28"/>
        </w:rPr>
        <w:t xml:space="preserve">от </w:t>
      </w:r>
      <w:r w:rsidR="00C71F17">
        <w:rPr>
          <w:sz w:val="28"/>
          <w:szCs w:val="28"/>
        </w:rPr>
        <w:t xml:space="preserve">«____» </w:t>
      </w:r>
      <w:r w:rsidRPr="00492914">
        <w:rPr>
          <w:sz w:val="28"/>
          <w:szCs w:val="28"/>
        </w:rPr>
        <w:t>_</w:t>
      </w:r>
      <w:r w:rsidR="00C71F17">
        <w:rPr>
          <w:sz w:val="28"/>
          <w:szCs w:val="28"/>
        </w:rPr>
        <w:t>_____________</w:t>
      </w:r>
      <w:r w:rsidRPr="00492914">
        <w:rPr>
          <w:sz w:val="28"/>
          <w:szCs w:val="28"/>
        </w:rPr>
        <w:t>2018 г. № ____</w:t>
      </w:r>
    </w:p>
    <w:p w:rsidR="00492914" w:rsidRPr="00492914" w:rsidRDefault="00492914" w:rsidP="00492914">
      <w:pPr>
        <w:rPr>
          <w:sz w:val="20"/>
          <w:szCs w:val="20"/>
        </w:rPr>
      </w:pPr>
      <w:r w:rsidRPr="00492914">
        <w:rPr>
          <w:sz w:val="28"/>
          <w:szCs w:val="28"/>
        </w:rPr>
        <w:t xml:space="preserve">                                   </w:t>
      </w:r>
      <w:r w:rsidRPr="00492914">
        <w:rPr>
          <w:sz w:val="20"/>
          <w:szCs w:val="20"/>
        </w:rPr>
        <w:t>г. Бобров</w:t>
      </w:r>
    </w:p>
    <w:p w:rsidR="00492914" w:rsidRPr="00492914" w:rsidRDefault="00492914" w:rsidP="00492914">
      <w:pPr>
        <w:rPr>
          <w:sz w:val="20"/>
          <w:szCs w:val="20"/>
        </w:rPr>
      </w:pPr>
    </w:p>
    <w:p w:rsidR="00492914" w:rsidRPr="00492914" w:rsidRDefault="00D15B2F" w:rsidP="00492914">
      <w:pPr>
        <w:tabs>
          <w:tab w:val="left" w:pos="5103"/>
        </w:tabs>
        <w:spacing w:before="240" w:after="60"/>
        <w:ind w:right="5103" w:firstLine="142"/>
        <w:jc w:val="both"/>
        <w:outlineLvl w:val="0"/>
        <w:rPr>
          <w:b/>
          <w:bCs/>
          <w:kern w:val="28"/>
          <w:sz w:val="28"/>
          <w:szCs w:val="28"/>
          <w:lang w:eastAsia="ar-SA"/>
        </w:rPr>
      </w:pPr>
      <w:r w:rsidRPr="00D15B2F">
        <w:rPr>
          <w:noProof/>
        </w:rPr>
        <w:pict>
          <v:group id="Группа 4" o:spid="_x0000_s1044" style="position:absolute;left:0;text-align:left;margin-left:259pt;margin-top:1.9pt;width:7.1pt;height:7.1pt;flip:x;z-index:251682816"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">
            <v:line id="Line 3" o:spid="_x0000_s1045"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46"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3jMQAAADaAAAADwAAAGRycy9kb3ducmV2LnhtbESPQWsCMRSE7wX/Q3iCt5q1B1tXo4hg&#10;LaUeqoJ4e2yem9XNy5Kk7vrvTaHQ4zAz3zCzRWdrcSMfKscKRsMMBHHhdMWlgsN+/fwGIkRkjbVj&#10;UnCnAIt572mGuXYtf9NtF0uRIBxyVGBibHIpQ2HIYhi6hjh5Z+ctxiR9KbXHNsFtLV+ybCwtVpwW&#10;DDa0MlRcdz9Wwat7/2pP58vRrzbajg7brfncT5Qa9LvlFESkLv6H/9ofWsEYfq+k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3eMxAAAANoAAAAPAAAAAAAAAAAA&#10;AAAAAKECAABkcnMvZG93bnJldi54bWxQSwUGAAAAAAQABAD5AAAAkgMAAAAA&#10;"/>
          </v:group>
        </w:pict>
      </w:r>
      <w:r w:rsidRPr="00D15B2F">
        <w:rPr>
          <w:noProof/>
        </w:rPr>
        <w:pict>
          <v:group id="Группа 1" o:spid="_x0000_s1041" style="position:absolute;left:0;text-align:left;margin-left:1.9pt;margin-top:1.9pt;width:7.1pt;height:7.1pt;z-index:251683840"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">
            <v:line id="Line 6" o:spid="_x0000_s1042"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 o:spid="_x0000_s1043"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UFMQAAADaAAAADwAAAGRycy9kb3ducmV2LnhtbESPQWsCMRSE74X+h/AK3mrWFqyuRhGh&#10;VaQeqkLp7bF5blY3L0sS3fXfm0Khx2FmvmGm887W4ko+VI4VDPoZCOLC6YpLBYf9+/MIRIjIGmvH&#10;pOBGAeazx4cp5tq1/EXXXSxFgnDIUYGJscmlDIUhi6HvGuLkHZ23GJP0pdQe2wS3tXzJsqG0WHFa&#10;MNjQ0lBx3l2sgjf38dn+HE/ffrnSdnDYbs1mP1aq99QtJiAidfE//NdeawWv8Hsl3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NQUxAAAANoAAAAPAAAAAAAAAAAA&#10;AAAAAKECAABkcnMvZG93bnJldi54bWxQSwUGAAAAAAQABAD5AAAAkgMAAAAA&#10;"/>
          </v:group>
        </w:pict>
      </w:r>
      <w:r w:rsidR="00492914" w:rsidRPr="00492914">
        <w:rPr>
          <w:b/>
          <w:bCs/>
          <w:kern w:val="28"/>
          <w:sz w:val="28"/>
          <w:szCs w:val="28"/>
        </w:rPr>
        <w:t xml:space="preserve"> </w:t>
      </w:r>
      <w:r w:rsidR="00492914" w:rsidRPr="00492914">
        <w:rPr>
          <w:b/>
          <w:bCs/>
          <w:kern w:val="28"/>
          <w:sz w:val="28"/>
          <w:szCs w:val="28"/>
          <w:lang w:eastAsia="ar-SA"/>
        </w:rPr>
        <w:t xml:space="preserve">Об утверждении административного регламента администрации </w:t>
      </w:r>
      <w:r w:rsidR="00A655A4">
        <w:rPr>
          <w:b/>
          <w:bCs/>
          <w:kern w:val="28"/>
          <w:sz w:val="28"/>
          <w:szCs w:val="28"/>
          <w:lang w:eastAsia="ar-SA"/>
        </w:rPr>
        <w:t xml:space="preserve">городского </w:t>
      </w:r>
      <w:r w:rsidR="00492914" w:rsidRPr="00492914">
        <w:rPr>
          <w:b/>
          <w:bCs/>
          <w:kern w:val="28"/>
          <w:sz w:val="28"/>
          <w:szCs w:val="28"/>
          <w:lang w:eastAsia="ar-SA"/>
        </w:rPr>
        <w:t>поселения</w:t>
      </w:r>
      <w:r w:rsidR="00A655A4">
        <w:rPr>
          <w:b/>
          <w:bCs/>
          <w:kern w:val="28"/>
          <w:sz w:val="28"/>
          <w:szCs w:val="28"/>
          <w:lang w:eastAsia="ar-SA"/>
        </w:rPr>
        <w:t xml:space="preserve"> город Бобров</w:t>
      </w:r>
      <w:r w:rsidR="00492914" w:rsidRPr="00492914">
        <w:rPr>
          <w:b/>
          <w:bCs/>
          <w:kern w:val="28"/>
          <w:sz w:val="28"/>
          <w:szCs w:val="28"/>
          <w:lang w:eastAsia="ar-SA"/>
        </w:rPr>
        <w:t xml:space="preserve"> Бобровского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492914" w:rsidRPr="00492914" w:rsidRDefault="00492914" w:rsidP="00492914">
      <w:pPr>
        <w:spacing w:line="276" w:lineRule="auto"/>
        <w:ind w:firstLine="142"/>
        <w:jc w:val="both"/>
        <w:rPr>
          <w:b/>
          <w:bCs/>
          <w:sz w:val="28"/>
          <w:szCs w:val="28"/>
        </w:rPr>
      </w:pPr>
    </w:p>
    <w:p w:rsidR="0017170C" w:rsidRPr="0017170C" w:rsidRDefault="00492914" w:rsidP="0017170C">
      <w:pPr>
        <w:autoSpaceDE w:val="0"/>
        <w:autoSpaceDN w:val="0"/>
        <w:adjustRightInd w:val="0"/>
        <w:spacing w:line="360" w:lineRule="auto"/>
        <w:ind w:firstLine="709"/>
        <w:jc w:val="both"/>
        <w:rPr>
          <w:rFonts w:eastAsia="Calibri"/>
          <w:sz w:val="28"/>
          <w:szCs w:val="28"/>
          <w:lang w:eastAsia="en-US"/>
        </w:rPr>
      </w:pPr>
      <w:r w:rsidRPr="00492914">
        <w:rPr>
          <w:sz w:val="28"/>
          <w:szCs w:val="28"/>
          <w:lang w:eastAsia="ar-SA"/>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92914">
        <w:rPr>
          <w:rFonts w:ascii="Arial" w:eastAsia="Calibri" w:hAnsi="Arial" w:cs="Arial"/>
          <w:sz w:val="20"/>
          <w:szCs w:val="20"/>
          <w:lang w:eastAsia="en-US"/>
        </w:rPr>
        <w:t xml:space="preserve"> </w:t>
      </w:r>
      <w:r w:rsidRPr="00492914">
        <w:rPr>
          <w:rFonts w:eastAsia="Calibri"/>
          <w:sz w:val="28"/>
          <w:szCs w:val="28"/>
          <w:lang w:eastAsia="en-US"/>
        </w:rPr>
        <w:t>Законом Воронежской обл</w:t>
      </w:r>
      <w:r w:rsidR="0017170C">
        <w:rPr>
          <w:rFonts w:eastAsia="Calibri"/>
          <w:sz w:val="28"/>
          <w:szCs w:val="28"/>
          <w:lang w:eastAsia="en-US"/>
        </w:rPr>
        <w:t xml:space="preserve">асти </w:t>
      </w:r>
      <w:r w:rsidR="0017170C" w:rsidRPr="0017170C">
        <w:rPr>
          <w:rFonts w:eastAsia="Calibri"/>
          <w:sz w:val="28"/>
          <w:szCs w:val="28"/>
          <w:lang w:eastAsia="en-US"/>
        </w:rPr>
        <w:t>от 17.11.2005 N 71</w:t>
      </w:r>
      <w:r w:rsidR="0017170C">
        <w:rPr>
          <w:rFonts w:eastAsia="Calibri"/>
          <w:sz w:val="28"/>
          <w:szCs w:val="28"/>
          <w:lang w:eastAsia="en-US"/>
        </w:rPr>
        <w:t>-О</w:t>
      </w:r>
      <w:r w:rsidRPr="0017170C">
        <w:rPr>
          <w:rFonts w:eastAsia="Calibri"/>
          <w:sz w:val="28"/>
          <w:szCs w:val="28"/>
          <w:lang w:eastAsia="en-US"/>
        </w:rPr>
        <w:t xml:space="preserve">З </w:t>
      </w:r>
    </w:p>
    <w:p w:rsidR="00492914" w:rsidRPr="0017170C" w:rsidRDefault="0017170C" w:rsidP="0017170C">
      <w:pPr>
        <w:autoSpaceDE w:val="0"/>
        <w:autoSpaceDN w:val="0"/>
        <w:adjustRightInd w:val="0"/>
        <w:spacing w:line="360" w:lineRule="auto"/>
        <w:jc w:val="both"/>
        <w:rPr>
          <w:rFonts w:eastAsia="Calibri"/>
          <w:sz w:val="28"/>
          <w:szCs w:val="28"/>
          <w:lang w:eastAsia="en-US"/>
        </w:rPr>
      </w:pPr>
      <w:r w:rsidRPr="0017170C">
        <w:rPr>
          <w:rFonts w:eastAsiaTheme="minorHAnsi"/>
          <w:sz w:val="28"/>
          <w:szCs w:val="28"/>
          <w:lang w:eastAsia="en-US"/>
        </w:rPr>
        <w:t xml:space="preserve">2.07.2008 </w:t>
      </w:r>
      <w:hyperlink r:id="rId9" w:history="1">
        <w:r w:rsidRPr="0017170C">
          <w:rPr>
            <w:rFonts w:eastAsiaTheme="minorHAnsi"/>
            <w:sz w:val="28"/>
            <w:szCs w:val="28"/>
            <w:lang w:eastAsia="en-US"/>
          </w:rPr>
          <w:t>N 56-ОЗ</w:t>
        </w:r>
      </w:hyperlink>
      <w:r w:rsidRPr="0017170C">
        <w:rPr>
          <w:rFonts w:eastAsiaTheme="minorHAnsi"/>
          <w:sz w:val="28"/>
          <w:szCs w:val="28"/>
          <w:lang w:eastAsia="en-US"/>
        </w:rPr>
        <w:t xml:space="preserve">, от 14.11.2008 </w:t>
      </w:r>
      <w:hyperlink r:id="rId10" w:history="1">
        <w:r w:rsidRPr="0017170C">
          <w:rPr>
            <w:rFonts w:eastAsiaTheme="minorHAnsi"/>
            <w:sz w:val="28"/>
            <w:szCs w:val="28"/>
            <w:lang w:eastAsia="en-US"/>
          </w:rPr>
          <w:t>N 111-ОЗ</w:t>
        </w:r>
      </w:hyperlink>
      <w:r w:rsidRPr="0017170C">
        <w:rPr>
          <w:rFonts w:eastAsiaTheme="minorHAnsi"/>
          <w:sz w:val="28"/>
          <w:szCs w:val="28"/>
          <w:lang w:eastAsia="en-US"/>
        </w:rPr>
        <w:t xml:space="preserve">, от 04.12.2012 </w:t>
      </w:r>
      <w:hyperlink r:id="rId11" w:history="1">
        <w:r w:rsidRPr="0017170C">
          <w:rPr>
            <w:rFonts w:eastAsiaTheme="minorHAnsi"/>
            <w:sz w:val="28"/>
            <w:szCs w:val="28"/>
            <w:lang w:eastAsia="en-US"/>
          </w:rPr>
          <w:t>N 148-ОЗ</w:t>
        </w:r>
      </w:hyperlink>
      <w:r w:rsidRPr="0017170C">
        <w:rPr>
          <w:rFonts w:eastAsiaTheme="minorHAnsi"/>
          <w:sz w:val="28"/>
          <w:szCs w:val="28"/>
          <w:lang w:eastAsia="en-US"/>
        </w:rPr>
        <w:t xml:space="preserve">, от 06.03.2014 </w:t>
      </w:r>
      <w:hyperlink r:id="rId12" w:history="1">
        <w:r w:rsidRPr="0017170C">
          <w:rPr>
            <w:rFonts w:eastAsiaTheme="minorHAnsi"/>
            <w:sz w:val="28"/>
            <w:szCs w:val="28"/>
            <w:lang w:eastAsia="en-US"/>
          </w:rPr>
          <w:t>N 13-ОЗ</w:t>
        </w:r>
      </w:hyperlink>
      <w:r w:rsidRPr="0017170C">
        <w:rPr>
          <w:rFonts w:eastAsiaTheme="minorHAnsi"/>
          <w:sz w:val="28"/>
          <w:szCs w:val="28"/>
          <w:lang w:eastAsia="en-US"/>
        </w:rPr>
        <w:t xml:space="preserve">, от 02.06.2017 </w:t>
      </w:r>
      <w:hyperlink r:id="rId13" w:history="1">
        <w:r w:rsidRPr="0017170C">
          <w:rPr>
            <w:rFonts w:eastAsiaTheme="minorHAnsi"/>
            <w:sz w:val="28"/>
            <w:szCs w:val="28"/>
            <w:lang w:eastAsia="en-US"/>
          </w:rPr>
          <w:t>N 63-ОЗ</w:t>
        </w:r>
      </w:hyperlink>
      <w:r w:rsidRPr="0017170C">
        <w:rPr>
          <w:rFonts w:eastAsiaTheme="minorHAnsi"/>
          <w:sz w:val="28"/>
          <w:szCs w:val="28"/>
          <w:lang w:eastAsia="en-US"/>
        </w:rPr>
        <w:t>, 01.12.2</w:t>
      </w:r>
      <w:r>
        <w:rPr>
          <w:rFonts w:eastAsiaTheme="minorHAnsi"/>
          <w:sz w:val="28"/>
          <w:szCs w:val="28"/>
          <w:lang w:eastAsia="en-US"/>
        </w:rPr>
        <w:t xml:space="preserve">017 N 183-ОЗ  </w:t>
      </w:r>
      <w:r w:rsidR="00492914" w:rsidRPr="0017170C">
        <w:rPr>
          <w:rFonts w:eastAsia="Calibri"/>
          <w:sz w:val="28"/>
          <w:szCs w:val="28"/>
          <w:lang w:eastAsia="en-US"/>
        </w:rPr>
        <w:t>«</w:t>
      </w:r>
      <w:r w:rsidRPr="0017170C">
        <w:rPr>
          <w:rFonts w:eastAsia="Calibri"/>
          <w:sz w:val="28"/>
          <w:szCs w:val="28"/>
          <w:lang w:eastAsia="en-US"/>
        </w:rPr>
        <w:t>О</w:t>
      </w:r>
      <w:r>
        <w:rPr>
          <w:rFonts w:eastAsia="Calibri"/>
          <w:sz w:val="28"/>
          <w:szCs w:val="28"/>
          <w:lang w:eastAsia="en-US"/>
        </w:rPr>
        <w:t xml:space="preserve">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bookmarkStart w:id="0" w:name="_GoBack"/>
      <w:bookmarkEnd w:id="0"/>
      <w:r w:rsidR="00492914" w:rsidRPr="00492914">
        <w:rPr>
          <w:sz w:val="28"/>
          <w:szCs w:val="28"/>
          <w:lang w:eastAsia="ar-SA"/>
        </w:rPr>
        <w:t xml:space="preserve">администрация </w:t>
      </w:r>
      <w:r w:rsidR="00A655A4">
        <w:rPr>
          <w:sz w:val="28"/>
          <w:szCs w:val="28"/>
          <w:lang w:eastAsia="ar-SA"/>
        </w:rPr>
        <w:t xml:space="preserve">городского </w:t>
      </w:r>
      <w:r w:rsidR="00492914" w:rsidRPr="00492914">
        <w:rPr>
          <w:sz w:val="28"/>
          <w:szCs w:val="28"/>
          <w:lang w:eastAsia="ar-SA"/>
        </w:rPr>
        <w:t>поселения</w:t>
      </w:r>
      <w:r w:rsidR="00A655A4">
        <w:rPr>
          <w:sz w:val="28"/>
          <w:szCs w:val="28"/>
          <w:lang w:eastAsia="ar-SA"/>
        </w:rPr>
        <w:t xml:space="preserve"> город Бобров</w:t>
      </w:r>
      <w:r w:rsidR="00492914" w:rsidRPr="00492914">
        <w:rPr>
          <w:sz w:val="28"/>
          <w:szCs w:val="28"/>
          <w:lang w:eastAsia="ar-SA"/>
        </w:rPr>
        <w:t xml:space="preserve"> Бобровского муниципального района Воронежской области  </w:t>
      </w:r>
      <w:r w:rsidR="00492914" w:rsidRPr="00492914">
        <w:rPr>
          <w:rFonts w:eastAsia="Calibri"/>
          <w:b/>
          <w:spacing w:val="60"/>
          <w:sz w:val="28"/>
          <w:szCs w:val="28"/>
          <w:lang w:eastAsia="en-US"/>
        </w:rPr>
        <w:t>постановляет:</w:t>
      </w:r>
    </w:p>
    <w:p w:rsidR="00492914" w:rsidRPr="00492914" w:rsidRDefault="00492914" w:rsidP="00492914">
      <w:pPr>
        <w:suppressAutoHyphens/>
        <w:spacing w:line="360" w:lineRule="auto"/>
        <w:ind w:firstLine="709"/>
        <w:jc w:val="both"/>
        <w:rPr>
          <w:sz w:val="28"/>
          <w:szCs w:val="28"/>
          <w:lang w:eastAsia="ar-SA"/>
        </w:rPr>
      </w:pPr>
      <w:r w:rsidRPr="00492914">
        <w:rPr>
          <w:sz w:val="28"/>
          <w:szCs w:val="28"/>
          <w:lang w:eastAsia="ar-SA"/>
        </w:rPr>
        <w:t xml:space="preserve">1. Утвердить административный регламент администрации </w:t>
      </w:r>
      <w:r w:rsidR="00A655A4">
        <w:rPr>
          <w:sz w:val="28"/>
          <w:szCs w:val="28"/>
          <w:lang w:eastAsia="ar-SA"/>
        </w:rPr>
        <w:t>городского</w:t>
      </w:r>
      <w:r w:rsidRPr="00492914">
        <w:rPr>
          <w:sz w:val="28"/>
          <w:szCs w:val="28"/>
          <w:lang w:eastAsia="ar-SA"/>
        </w:rPr>
        <w:t xml:space="preserve"> поселения </w:t>
      </w:r>
      <w:r w:rsidR="00A655A4">
        <w:rPr>
          <w:sz w:val="28"/>
          <w:szCs w:val="28"/>
          <w:lang w:eastAsia="ar-SA"/>
        </w:rPr>
        <w:t xml:space="preserve">город Бобров </w:t>
      </w:r>
      <w:r w:rsidRPr="00492914">
        <w:rPr>
          <w:sz w:val="28"/>
          <w:szCs w:val="28"/>
          <w:lang w:eastAsia="ar-SA"/>
        </w:rPr>
        <w:t xml:space="preserve">Бобровского  муниципального района Воронежской </w:t>
      </w:r>
      <w:r w:rsidRPr="00492914">
        <w:rPr>
          <w:sz w:val="28"/>
          <w:szCs w:val="28"/>
          <w:lang w:eastAsia="ar-SA"/>
        </w:rPr>
        <w:lastRenderedPageBreak/>
        <w:t>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492914">
        <w:rPr>
          <w:sz w:val="28"/>
          <w:szCs w:val="28"/>
        </w:rPr>
        <w:t>»</w:t>
      </w:r>
      <w:r w:rsidRPr="00492914">
        <w:rPr>
          <w:sz w:val="28"/>
          <w:szCs w:val="28"/>
          <w:lang w:eastAsia="ar-SA"/>
        </w:rPr>
        <w:t xml:space="preserve"> согласно Приложению. </w:t>
      </w:r>
    </w:p>
    <w:p w:rsidR="00A655A4" w:rsidRPr="002A06B7" w:rsidRDefault="00492914" w:rsidP="00A655A4">
      <w:pPr>
        <w:pStyle w:val="20"/>
        <w:spacing w:line="360" w:lineRule="auto"/>
        <w:ind w:firstLine="567"/>
        <w:jc w:val="both"/>
        <w:rPr>
          <w:rFonts w:ascii="Times New Roman" w:hAnsi="Times New Roman"/>
          <w:b w:val="0"/>
        </w:rPr>
      </w:pPr>
      <w:r w:rsidRPr="00A655A4">
        <w:rPr>
          <w:rFonts w:ascii="Times New Roman" w:hAnsi="Times New Roman" w:cs="Times New Roman"/>
          <w:b w:val="0"/>
        </w:rPr>
        <w:t xml:space="preserve">2. Обнародовать настоящее постановление в соответствии с Уставом </w:t>
      </w:r>
      <w:r w:rsidR="00A655A4" w:rsidRPr="00A655A4">
        <w:rPr>
          <w:rFonts w:ascii="Times New Roman" w:hAnsi="Times New Roman" w:cs="Times New Roman"/>
          <w:b w:val="0"/>
        </w:rPr>
        <w:t>городского</w:t>
      </w:r>
      <w:r w:rsidRPr="00A655A4">
        <w:rPr>
          <w:rFonts w:ascii="Times New Roman" w:hAnsi="Times New Roman" w:cs="Times New Roman"/>
          <w:b w:val="0"/>
        </w:rPr>
        <w:t xml:space="preserve"> поселения</w:t>
      </w:r>
      <w:r w:rsidR="00A655A4" w:rsidRPr="00A655A4">
        <w:rPr>
          <w:rFonts w:ascii="Times New Roman" w:hAnsi="Times New Roman" w:cs="Times New Roman"/>
          <w:b w:val="0"/>
        </w:rPr>
        <w:t xml:space="preserve"> город Бобров</w:t>
      </w:r>
      <w:r w:rsidRPr="00A655A4">
        <w:rPr>
          <w:rFonts w:ascii="Times New Roman" w:hAnsi="Times New Roman" w:cs="Times New Roman"/>
          <w:b w:val="0"/>
        </w:rPr>
        <w:t xml:space="preserve"> Бобровского муниципального района Воронежской области и </w:t>
      </w:r>
      <w:r w:rsidR="00A655A4" w:rsidRPr="00A655A4">
        <w:rPr>
          <w:rFonts w:ascii="Times New Roman" w:hAnsi="Times New Roman" w:cs="Times New Roman"/>
          <w:b w:val="0"/>
        </w:rPr>
        <w:t>разместить</w:t>
      </w:r>
      <w:r w:rsidR="00A655A4" w:rsidRPr="0023468C">
        <w:rPr>
          <w:rFonts w:ascii="Times New Roman" w:hAnsi="Times New Roman"/>
          <w:b w:val="0"/>
        </w:rPr>
        <w:t xml:space="preserve"> на официальном сайте администрации городского поселения город Бобров Бобровского муниципального района Воронежской области. </w:t>
      </w:r>
    </w:p>
    <w:p w:rsidR="00492914" w:rsidRPr="00492914" w:rsidRDefault="00492914" w:rsidP="00A655A4">
      <w:pPr>
        <w:suppressAutoHyphens/>
        <w:spacing w:line="360" w:lineRule="auto"/>
        <w:ind w:firstLine="709"/>
        <w:jc w:val="both"/>
        <w:rPr>
          <w:rFonts w:eastAsia="Calibri"/>
          <w:sz w:val="28"/>
          <w:szCs w:val="28"/>
          <w:lang w:eastAsia="en-US"/>
        </w:rPr>
      </w:pPr>
      <w:r w:rsidRPr="00492914">
        <w:rPr>
          <w:rFonts w:eastAsia="Calibri"/>
          <w:sz w:val="28"/>
          <w:szCs w:val="28"/>
          <w:lang w:eastAsia="en-US"/>
        </w:rPr>
        <w:t>3. Контроль исполнения настоящего постановления оставляю за собой.</w:t>
      </w:r>
    </w:p>
    <w:p w:rsidR="00492914" w:rsidRPr="00492914" w:rsidRDefault="00492914" w:rsidP="00492914">
      <w:pPr>
        <w:tabs>
          <w:tab w:val="right" w:pos="10032"/>
        </w:tabs>
        <w:rPr>
          <w:sz w:val="28"/>
          <w:szCs w:val="28"/>
        </w:rPr>
      </w:pPr>
    </w:p>
    <w:p w:rsidR="00A655A4" w:rsidRPr="00A655A4" w:rsidRDefault="00A655A4" w:rsidP="00A655A4">
      <w:pPr>
        <w:tabs>
          <w:tab w:val="right" w:pos="10032"/>
        </w:tabs>
        <w:spacing w:line="360" w:lineRule="auto"/>
        <w:jc w:val="both"/>
        <w:rPr>
          <w:sz w:val="28"/>
          <w:szCs w:val="28"/>
        </w:rPr>
      </w:pPr>
      <w:r w:rsidRPr="00A655A4">
        <w:rPr>
          <w:sz w:val="28"/>
          <w:szCs w:val="28"/>
        </w:rPr>
        <w:t xml:space="preserve">Глава администрации                                                                  </w:t>
      </w:r>
    </w:p>
    <w:p w:rsidR="00A655A4" w:rsidRPr="00A655A4" w:rsidRDefault="00A655A4" w:rsidP="00A655A4">
      <w:pPr>
        <w:tabs>
          <w:tab w:val="right" w:pos="10032"/>
        </w:tabs>
        <w:spacing w:line="360" w:lineRule="auto"/>
        <w:jc w:val="both"/>
        <w:rPr>
          <w:sz w:val="28"/>
          <w:szCs w:val="28"/>
        </w:rPr>
      </w:pPr>
      <w:r w:rsidRPr="00A655A4">
        <w:rPr>
          <w:sz w:val="28"/>
          <w:szCs w:val="28"/>
        </w:rPr>
        <w:t>городского поселения гор</w:t>
      </w:r>
      <w:r>
        <w:rPr>
          <w:sz w:val="28"/>
          <w:szCs w:val="28"/>
        </w:rPr>
        <w:t xml:space="preserve">од Бобров             </w:t>
      </w:r>
      <w:r w:rsidRPr="00A655A4">
        <w:rPr>
          <w:sz w:val="28"/>
          <w:szCs w:val="28"/>
        </w:rPr>
        <w:t xml:space="preserve">                             В.И. Брызгалин                                                                                                         </w:t>
      </w:r>
    </w:p>
    <w:p w:rsidR="00A655A4" w:rsidRP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C71F17" w:rsidRDefault="00C71F17" w:rsidP="00492914">
      <w:pPr>
        <w:tabs>
          <w:tab w:val="left" w:pos="7480"/>
          <w:tab w:val="right" w:pos="9921"/>
        </w:tabs>
        <w:ind w:left="5670"/>
        <w:jc w:val="both"/>
        <w:rPr>
          <w:sz w:val="28"/>
          <w:szCs w:val="28"/>
        </w:rPr>
      </w:pPr>
    </w:p>
    <w:p w:rsidR="00C71F17" w:rsidRDefault="00C71F17" w:rsidP="00C71F17">
      <w:pPr>
        <w:tabs>
          <w:tab w:val="left" w:pos="7480"/>
          <w:tab w:val="right" w:pos="9921"/>
        </w:tabs>
        <w:ind w:left="5245"/>
        <w:jc w:val="both"/>
        <w:rPr>
          <w:sz w:val="28"/>
          <w:szCs w:val="28"/>
        </w:rPr>
      </w:pPr>
    </w:p>
    <w:p w:rsidR="00A655A4" w:rsidRDefault="00A655A4" w:rsidP="00492914">
      <w:pPr>
        <w:tabs>
          <w:tab w:val="left" w:pos="7480"/>
          <w:tab w:val="right" w:pos="9921"/>
        </w:tabs>
        <w:ind w:left="5670"/>
        <w:jc w:val="both"/>
        <w:rPr>
          <w:sz w:val="28"/>
          <w:szCs w:val="28"/>
        </w:rPr>
      </w:pPr>
    </w:p>
    <w:p w:rsidR="00A655A4" w:rsidRDefault="00A655A4" w:rsidP="00492914">
      <w:pPr>
        <w:tabs>
          <w:tab w:val="left" w:pos="7480"/>
          <w:tab w:val="right" w:pos="9921"/>
        </w:tabs>
        <w:ind w:left="5670"/>
        <w:jc w:val="both"/>
        <w:rPr>
          <w:sz w:val="28"/>
          <w:szCs w:val="28"/>
        </w:rPr>
      </w:pPr>
    </w:p>
    <w:p w:rsidR="00492914" w:rsidRPr="00492914" w:rsidRDefault="00492914" w:rsidP="00C71F17">
      <w:pPr>
        <w:tabs>
          <w:tab w:val="left" w:pos="7480"/>
          <w:tab w:val="right" w:pos="9921"/>
        </w:tabs>
        <w:ind w:left="5387"/>
        <w:jc w:val="both"/>
        <w:rPr>
          <w:sz w:val="28"/>
          <w:szCs w:val="28"/>
        </w:rPr>
      </w:pPr>
      <w:r w:rsidRPr="00492914">
        <w:rPr>
          <w:sz w:val="28"/>
          <w:szCs w:val="28"/>
        </w:rPr>
        <w:t>Приложение</w:t>
      </w:r>
    </w:p>
    <w:p w:rsidR="00492914" w:rsidRPr="00492914" w:rsidRDefault="00492914" w:rsidP="00C71F17">
      <w:pPr>
        <w:tabs>
          <w:tab w:val="left" w:pos="5880"/>
        </w:tabs>
        <w:ind w:left="5387"/>
        <w:jc w:val="both"/>
        <w:rPr>
          <w:sz w:val="28"/>
          <w:szCs w:val="28"/>
        </w:rPr>
      </w:pPr>
      <w:r w:rsidRPr="00492914">
        <w:rPr>
          <w:sz w:val="28"/>
          <w:szCs w:val="28"/>
        </w:rPr>
        <w:t xml:space="preserve">к постановлению администрации </w:t>
      </w:r>
      <w:r w:rsidR="00A655A4">
        <w:rPr>
          <w:sz w:val="28"/>
          <w:szCs w:val="28"/>
        </w:rPr>
        <w:t>городского</w:t>
      </w:r>
      <w:r w:rsidRPr="00492914">
        <w:rPr>
          <w:sz w:val="28"/>
          <w:szCs w:val="28"/>
        </w:rPr>
        <w:t xml:space="preserve"> поселения</w:t>
      </w:r>
      <w:r w:rsidR="00A655A4">
        <w:rPr>
          <w:sz w:val="28"/>
          <w:szCs w:val="28"/>
        </w:rPr>
        <w:t xml:space="preserve"> город Бобров</w:t>
      </w:r>
      <w:r w:rsidRPr="00492914">
        <w:rPr>
          <w:sz w:val="28"/>
          <w:szCs w:val="28"/>
        </w:rPr>
        <w:t xml:space="preserve"> Бобровского </w:t>
      </w:r>
      <w:r w:rsidRPr="00492914">
        <w:rPr>
          <w:sz w:val="28"/>
          <w:szCs w:val="28"/>
        </w:rPr>
        <w:lastRenderedPageBreak/>
        <w:t xml:space="preserve">муниципального района Воронежской области </w:t>
      </w:r>
    </w:p>
    <w:p w:rsidR="00492914" w:rsidRPr="00492914" w:rsidRDefault="00492914" w:rsidP="00C71F17">
      <w:pPr>
        <w:tabs>
          <w:tab w:val="left" w:pos="5880"/>
        </w:tabs>
        <w:ind w:left="5387"/>
        <w:jc w:val="both"/>
        <w:rPr>
          <w:sz w:val="28"/>
          <w:szCs w:val="28"/>
        </w:rPr>
      </w:pPr>
      <w:r>
        <w:rPr>
          <w:sz w:val="28"/>
          <w:szCs w:val="28"/>
        </w:rPr>
        <w:t>от «___» __</w:t>
      </w:r>
      <w:r w:rsidR="00C71F17">
        <w:rPr>
          <w:sz w:val="28"/>
          <w:szCs w:val="28"/>
        </w:rPr>
        <w:t>__</w:t>
      </w:r>
      <w:r>
        <w:rPr>
          <w:sz w:val="28"/>
          <w:szCs w:val="28"/>
        </w:rPr>
        <w:t>____</w:t>
      </w:r>
      <w:r w:rsidRPr="00492914">
        <w:rPr>
          <w:sz w:val="28"/>
          <w:szCs w:val="28"/>
        </w:rPr>
        <w:t>__ 2018</w:t>
      </w:r>
      <w:r>
        <w:rPr>
          <w:sz w:val="28"/>
          <w:szCs w:val="28"/>
        </w:rPr>
        <w:t xml:space="preserve"> г. № ___</w:t>
      </w:r>
    </w:p>
    <w:p w:rsidR="00651E3A" w:rsidRPr="00492914" w:rsidRDefault="00651E3A">
      <w:pPr>
        <w:pStyle w:val="ConsPlusNormal"/>
        <w:jc w:val="both"/>
        <w:rPr>
          <w:rFonts w:ascii="Times New Roman" w:hAnsi="Times New Roman" w:cs="Times New Roman"/>
          <w:sz w:val="28"/>
          <w:szCs w:val="28"/>
        </w:rPr>
      </w:pPr>
    </w:p>
    <w:p w:rsidR="00651E3A" w:rsidRPr="00C71F17" w:rsidRDefault="00651E3A">
      <w:pPr>
        <w:pStyle w:val="ConsPlusTitle"/>
        <w:jc w:val="center"/>
        <w:rPr>
          <w:rFonts w:ascii="Times New Roman" w:hAnsi="Times New Roman" w:cs="Times New Roman"/>
          <w:sz w:val="28"/>
          <w:szCs w:val="28"/>
        </w:rPr>
      </w:pPr>
      <w:bookmarkStart w:id="1" w:name="P37"/>
      <w:bookmarkEnd w:id="1"/>
      <w:r w:rsidRPr="00C71F17">
        <w:rPr>
          <w:rFonts w:ascii="Times New Roman" w:hAnsi="Times New Roman" w:cs="Times New Roman"/>
          <w:sz w:val="28"/>
          <w:szCs w:val="28"/>
        </w:rPr>
        <w:t>АДМИНИСТРАТИВНЫЙ РЕГЛАМЕНТ</w:t>
      </w:r>
    </w:p>
    <w:p w:rsidR="00651E3A" w:rsidRPr="00C71F17" w:rsidRDefault="00651E3A" w:rsidP="00A655A4">
      <w:pPr>
        <w:pStyle w:val="ConsPlusTitle"/>
        <w:jc w:val="center"/>
        <w:rPr>
          <w:rFonts w:ascii="Times New Roman" w:hAnsi="Times New Roman" w:cs="Times New Roman"/>
          <w:sz w:val="28"/>
          <w:szCs w:val="28"/>
        </w:rPr>
      </w:pPr>
      <w:r w:rsidRPr="00C71F17">
        <w:rPr>
          <w:rFonts w:ascii="Times New Roman" w:hAnsi="Times New Roman" w:cs="Times New Roman"/>
          <w:sz w:val="28"/>
          <w:szCs w:val="28"/>
        </w:rPr>
        <w:t>АДМИНИСТРАЦИИ</w:t>
      </w:r>
      <w:r w:rsidR="00EE2F2C" w:rsidRPr="00C71F17">
        <w:rPr>
          <w:rFonts w:ascii="Times New Roman" w:hAnsi="Times New Roman" w:cs="Times New Roman"/>
          <w:sz w:val="28"/>
          <w:szCs w:val="28"/>
        </w:rPr>
        <w:t xml:space="preserve"> </w:t>
      </w:r>
      <w:r w:rsidR="00A655A4" w:rsidRPr="00C71F17">
        <w:rPr>
          <w:rFonts w:ascii="Times New Roman" w:hAnsi="Times New Roman" w:cs="Times New Roman"/>
          <w:sz w:val="28"/>
          <w:szCs w:val="28"/>
        </w:rPr>
        <w:t xml:space="preserve">ГОРОДСКОГО ПОСЕЛЕНИЯ ГОРОД БОБРОВ БОБРОВСКОГО МУНИЦИПАЛЬНОГО РАЙОНА ВОРОНЕЖСКОЙ ОБЛАСТИ </w:t>
      </w:r>
      <w:r w:rsidRPr="00C71F17">
        <w:rPr>
          <w:rFonts w:ascii="Times New Roman" w:hAnsi="Times New Roman" w:cs="Times New Roman"/>
          <w:sz w:val="28"/>
          <w:szCs w:val="28"/>
        </w:rPr>
        <w:t xml:space="preserve">ПО ПРЕДОСТАВЛЕНИЮ МУНИЦИПАЛЬНОЙ УСЛУГИ </w:t>
      </w:r>
      <w:r w:rsidR="00090060" w:rsidRPr="00C71F17">
        <w:rPr>
          <w:rFonts w:ascii="Times New Roman" w:hAnsi="Times New Roman" w:cs="Times New Roman"/>
          <w:sz w:val="28"/>
          <w:szCs w:val="28"/>
        </w:rPr>
        <w:t>«ПРИЕМ ЗАЯВЛЕНИЙ, ДОКУМЕНТОВ, А ТАКЖЕ ПОСТАНОВКА НА УЧЕТ В КАЧ</w:t>
      </w:r>
      <w:r w:rsidR="00283D14" w:rsidRPr="00C71F17">
        <w:rPr>
          <w:rFonts w:ascii="Times New Roman" w:hAnsi="Times New Roman" w:cs="Times New Roman"/>
          <w:sz w:val="28"/>
          <w:szCs w:val="28"/>
        </w:rPr>
        <w:t>Е</w:t>
      </w:r>
      <w:r w:rsidR="00090060" w:rsidRPr="00C71F17">
        <w:rPr>
          <w:rFonts w:ascii="Times New Roman" w:hAnsi="Times New Roman" w:cs="Times New Roman"/>
          <w:sz w:val="28"/>
          <w:szCs w:val="28"/>
        </w:rPr>
        <w:t>СТВЕ НУЖДАЮЩИХСЯ В ЖИЛЫХ ПОМЕЩЕНИЯХ»</w:t>
      </w:r>
    </w:p>
    <w:p w:rsidR="00651E3A" w:rsidRPr="00C71F17" w:rsidRDefault="00651E3A">
      <w:pPr>
        <w:pStyle w:val="ConsPlusNormal"/>
        <w:jc w:val="center"/>
        <w:rPr>
          <w:rFonts w:ascii="Times New Roman" w:hAnsi="Times New Roman" w:cs="Times New Roman"/>
          <w:b/>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C71F17" w:rsidRDefault="00651E3A" w:rsidP="002D515C">
      <w:pPr>
        <w:pStyle w:val="ConsPlusNormal"/>
        <w:numPr>
          <w:ilvl w:val="0"/>
          <w:numId w:val="2"/>
        </w:numPr>
        <w:jc w:val="center"/>
        <w:outlineLvl w:val="1"/>
        <w:rPr>
          <w:rFonts w:ascii="Times New Roman" w:hAnsi="Times New Roman" w:cs="Times New Roman"/>
          <w:b/>
          <w:sz w:val="28"/>
          <w:szCs w:val="28"/>
        </w:rPr>
      </w:pPr>
      <w:r w:rsidRPr="00C71F17">
        <w:rPr>
          <w:rFonts w:ascii="Times New Roman" w:hAnsi="Times New Roman" w:cs="Times New Roman"/>
          <w:b/>
          <w:sz w:val="28"/>
          <w:szCs w:val="28"/>
        </w:rPr>
        <w:t>ОБЩИЕ ПОЛОЖЕНИЯ</w:t>
      </w:r>
    </w:p>
    <w:p w:rsidR="002D515C" w:rsidRPr="00333A3F" w:rsidRDefault="002D515C" w:rsidP="002D515C">
      <w:pPr>
        <w:pStyle w:val="ConsPlusNormal"/>
        <w:jc w:val="center"/>
        <w:outlineLvl w:val="1"/>
        <w:rPr>
          <w:rFonts w:ascii="Times New Roman" w:hAnsi="Times New Roman" w:cs="Times New Roman"/>
          <w:sz w:val="28"/>
          <w:szCs w:val="28"/>
        </w:rPr>
      </w:pPr>
    </w:p>
    <w:p w:rsidR="002D515C" w:rsidRPr="00333A3F" w:rsidRDefault="002D515C" w:rsidP="002D515C">
      <w:pPr>
        <w:pStyle w:val="ConsPlusNormal"/>
        <w:ind w:left="720"/>
        <w:jc w:val="center"/>
        <w:outlineLvl w:val="1"/>
        <w:rPr>
          <w:rFonts w:ascii="Times New Roman" w:hAnsi="Times New Roman" w:cs="Times New Roman"/>
          <w:sz w:val="28"/>
          <w:szCs w:val="28"/>
        </w:rPr>
      </w:pPr>
      <w:r w:rsidRPr="00333A3F">
        <w:rPr>
          <w:rFonts w:ascii="Times New Roman" w:hAnsi="Times New Roman" w:cs="Times New Roman"/>
          <w:sz w:val="28"/>
          <w:szCs w:val="28"/>
        </w:rPr>
        <w:t>1.1. Предмет регулирования административного регламента</w:t>
      </w:r>
    </w:p>
    <w:p w:rsidR="00651E3A" w:rsidRPr="00C71F17" w:rsidRDefault="00651E3A">
      <w:pPr>
        <w:pStyle w:val="ConsPlusNormal"/>
        <w:jc w:val="both"/>
        <w:rPr>
          <w:rFonts w:ascii="Times New Roman" w:hAnsi="Times New Roman" w:cs="Times New Roman"/>
          <w:b/>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 xml:space="preserve">ативный регламент </w:t>
      </w:r>
      <w:r w:rsidR="00A655A4">
        <w:rPr>
          <w:rFonts w:ascii="Times New Roman" w:hAnsi="Times New Roman" w:cs="Times New Roman"/>
          <w:sz w:val="28"/>
          <w:szCs w:val="28"/>
        </w:rPr>
        <w:t>администрации</w:t>
      </w:r>
      <w:r w:rsidR="00A655A4" w:rsidRPr="00A655A4">
        <w:rPr>
          <w:rFonts w:ascii="Times New Roman" w:hAnsi="Times New Roman" w:cs="Times New Roman"/>
          <w:b/>
          <w:sz w:val="28"/>
          <w:szCs w:val="28"/>
        </w:rPr>
        <w:t xml:space="preserve"> </w:t>
      </w:r>
      <w:r w:rsidR="00A655A4"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A655A4" w:rsidRPr="004D41BD">
        <w:rPr>
          <w:rFonts w:ascii="Times New Roman" w:hAnsi="Times New Roman" w:cs="Times New Roman"/>
          <w:sz w:val="28"/>
          <w:szCs w:val="28"/>
        </w:rPr>
        <w:t xml:space="preserve">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655A4"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A655A4">
        <w:rPr>
          <w:rFonts w:ascii="Times New Roman" w:hAnsi="Times New Roman" w:cs="Times New Roman"/>
          <w:sz w:val="28"/>
          <w:szCs w:val="28"/>
        </w:rPr>
        <w:t xml:space="preserve"> и </w:t>
      </w:r>
      <w:r w:rsidR="002D515C" w:rsidRPr="00A655A4">
        <w:rPr>
          <w:rFonts w:ascii="Times New Roman" w:hAnsi="Times New Roman" w:cs="Times New Roman"/>
          <w:sz w:val="28"/>
          <w:szCs w:val="28"/>
        </w:rPr>
        <w:t>автономным учреждением Воронежской области</w:t>
      </w:r>
      <w:r w:rsidR="002D515C" w:rsidRPr="004D41BD">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333A3F" w:rsidRDefault="002D515C" w:rsidP="002D515C">
      <w:pPr>
        <w:pStyle w:val="ConsPlusNormal"/>
        <w:numPr>
          <w:ilvl w:val="1"/>
          <w:numId w:val="2"/>
        </w:numPr>
        <w:jc w:val="center"/>
        <w:rPr>
          <w:rFonts w:ascii="Times New Roman" w:hAnsi="Times New Roman" w:cs="Times New Roman"/>
          <w:sz w:val="28"/>
          <w:szCs w:val="28"/>
        </w:rPr>
      </w:pPr>
      <w:r w:rsidRPr="00333A3F">
        <w:rPr>
          <w:rFonts w:ascii="Times New Roman" w:hAnsi="Times New Roman" w:cs="Times New Roman"/>
          <w:sz w:val="28"/>
          <w:szCs w:val="28"/>
        </w:rPr>
        <w:t>Описание заявителей</w:t>
      </w:r>
    </w:p>
    <w:p w:rsidR="002D515C" w:rsidRPr="00A655A4"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A655A4">
        <w:rPr>
          <w:rFonts w:ascii="Times New Roman" w:hAnsi="Times New Roman" w:cs="Times New Roman"/>
          <w:sz w:val="28"/>
          <w:szCs w:val="28"/>
        </w:rPr>
        <w:t>Заявител</w:t>
      </w:r>
      <w:r w:rsidR="00FA5F93" w:rsidRPr="00A655A4">
        <w:rPr>
          <w:rFonts w:ascii="Times New Roman" w:hAnsi="Times New Roman" w:cs="Times New Roman"/>
          <w:sz w:val="28"/>
          <w:szCs w:val="28"/>
        </w:rPr>
        <w:t>ями</w:t>
      </w:r>
      <w:r w:rsidRPr="00A655A4">
        <w:rPr>
          <w:rFonts w:ascii="Times New Roman" w:hAnsi="Times New Roman" w:cs="Times New Roman"/>
          <w:sz w:val="28"/>
          <w:szCs w:val="28"/>
        </w:rPr>
        <w:t xml:space="preserve"> явля</w:t>
      </w:r>
      <w:r w:rsidR="00FA5F93" w:rsidRPr="00A655A4">
        <w:rPr>
          <w:rFonts w:ascii="Times New Roman" w:hAnsi="Times New Roman" w:cs="Times New Roman"/>
          <w:sz w:val="28"/>
          <w:szCs w:val="28"/>
        </w:rPr>
        <w:t>ю</w:t>
      </w:r>
      <w:r w:rsidRPr="00A655A4">
        <w:rPr>
          <w:rFonts w:ascii="Times New Roman" w:hAnsi="Times New Roman" w:cs="Times New Roman"/>
          <w:sz w:val="28"/>
          <w:szCs w:val="28"/>
        </w:rPr>
        <w:t>тся</w:t>
      </w:r>
      <w:r w:rsidR="00C82064" w:rsidRPr="00A655A4">
        <w:rPr>
          <w:rFonts w:ascii="Times New Roman" w:hAnsi="Times New Roman" w:cs="Times New Roman"/>
          <w:sz w:val="28"/>
          <w:szCs w:val="28"/>
        </w:rPr>
        <w:t xml:space="preserve"> постоянно проживающие на территории </w:t>
      </w:r>
      <w:r w:rsidR="00A655A4"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A655A4">
        <w:rPr>
          <w:rFonts w:ascii="Times New Roman" w:hAnsi="Times New Roman" w:cs="Times New Roman"/>
          <w:sz w:val="28"/>
          <w:szCs w:val="28"/>
        </w:rPr>
        <w:t xml:space="preserve"> </w:t>
      </w:r>
      <w:r w:rsidR="00FA5F93" w:rsidRPr="00A655A4">
        <w:rPr>
          <w:rFonts w:ascii="Times New Roman" w:hAnsi="Times New Roman" w:cs="Times New Roman"/>
          <w:sz w:val="28"/>
          <w:szCs w:val="28"/>
        </w:rPr>
        <w:t>граждане Российской Федерации</w:t>
      </w:r>
      <w:r w:rsidR="00C82064" w:rsidRPr="00A655A4">
        <w:rPr>
          <w:rFonts w:ascii="Times New Roman" w:hAnsi="Times New Roman" w:cs="Times New Roman"/>
          <w:sz w:val="28"/>
          <w:szCs w:val="28"/>
        </w:rPr>
        <w:t xml:space="preserve">, </w:t>
      </w:r>
      <w:r w:rsidR="00FA5F93" w:rsidRPr="00A655A4">
        <w:rPr>
          <w:rFonts w:ascii="Times New Roman" w:hAnsi="Times New Roman" w:cs="Times New Roman"/>
          <w:sz w:val="28"/>
          <w:szCs w:val="28"/>
        </w:rPr>
        <w:t>а также их законные</w:t>
      </w:r>
      <w:r w:rsidR="00FA5F93" w:rsidRPr="00F33E49">
        <w:rPr>
          <w:rFonts w:ascii="Times New Roman" w:hAnsi="Times New Roman" w:cs="Times New Roman"/>
          <w:sz w:val="28"/>
          <w:szCs w:val="28"/>
        </w:rPr>
        <w:t xml:space="preserve">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rsidR="00FA5F93" w:rsidRPr="00F33E49">
        <w:rPr>
          <w:rFonts w:ascii="Times New Roman" w:hAnsi="Times New Roman" w:cs="Times New Roman"/>
          <w:sz w:val="28"/>
          <w:szCs w:val="28"/>
        </w:rPr>
        <w:lastRenderedPageBreak/>
        <w:t>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жилых помещений </w:t>
      </w:r>
      <w:hyperlink r:id="rId14" w:history="1">
        <w:r w:rsidR="00FA5F93" w:rsidRPr="00F33E49">
          <w:rPr>
            <w:rFonts w:ascii="Times New Roman" w:hAnsi="Times New Roman" w:cs="Times New Roman"/>
            <w:color w:val="0000FF"/>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2D515C" w:rsidRPr="004D41BD" w:rsidRDefault="002D515C" w:rsidP="00C71F17">
      <w:pPr>
        <w:pStyle w:val="ConsPlusNormal"/>
        <w:jc w:val="both"/>
        <w:rPr>
          <w:rFonts w:ascii="Times New Roman" w:hAnsi="Times New Roman" w:cs="Times New Roman"/>
          <w:sz w:val="28"/>
          <w:szCs w:val="28"/>
        </w:rPr>
      </w:pPr>
    </w:p>
    <w:p w:rsidR="002D515C" w:rsidRPr="00333A3F" w:rsidRDefault="002D515C" w:rsidP="002D515C">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1.3. Требования к порядку информирования о предоставлении</w:t>
      </w:r>
    </w:p>
    <w:p w:rsidR="002D515C" w:rsidRPr="00333A3F" w:rsidRDefault="002D515C" w:rsidP="002D515C">
      <w:pPr>
        <w:pStyle w:val="ConsPlusNormal"/>
        <w:jc w:val="center"/>
        <w:rPr>
          <w:rFonts w:ascii="Times New Roman" w:hAnsi="Times New Roman" w:cs="Times New Roman"/>
          <w:sz w:val="28"/>
          <w:szCs w:val="28"/>
        </w:rPr>
      </w:pPr>
      <w:r w:rsidRPr="00333A3F">
        <w:rPr>
          <w:rFonts w:ascii="Times New Roman" w:hAnsi="Times New Roman" w:cs="Times New Roman"/>
          <w:sz w:val="28"/>
          <w:szCs w:val="28"/>
        </w:rPr>
        <w:t>муниципальной услуги</w:t>
      </w:r>
    </w:p>
    <w:p w:rsidR="002D515C" w:rsidRPr="00C71F17" w:rsidRDefault="002D515C" w:rsidP="002D515C">
      <w:pPr>
        <w:pStyle w:val="ConsPlusNormal"/>
        <w:jc w:val="both"/>
        <w:rPr>
          <w:rFonts w:ascii="Times New Roman" w:hAnsi="Times New Roman" w:cs="Times New Roman"/>
          <w:b/>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A655A4"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A655A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1"/>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F77DEF" w:rsidRDefault="001923AE" w:rsidP="00F77DEF">
      <w:pPr>
        <w:pStyle w:val="ad"/>
        <w:shd w:val="clear" w:color="auto" w:fill="FFFFFF"/>
        <w:spacing w:before="0" w:beforeAutospacing="0" w:after="0" w:afterAutospacing="0"/>
        <w:ind w:firstLine="540"/>
        <w:jc w:val="both"/>
        <w:textAlignment w:val="baseline"/>
        <w:rPr>
          <w:color w:val="000000"/>
          <w:sz w:val="28"/>
          <w:szCs w:val="28"/>
        </w:rPr>
      </w:pPr>
      <w:r w:rsidRPr="004D41BD">
        <w:rPr>
          <w:sz w:val="28"/>
          <w:szCs w:val="28"/>
        </w:rPr>
        <w:t xml:space="preserve">- на официальном сайте </w:t>
      </w:r>
      <w:r w:rsidR="00190278" w:rsidRPr="004D41BD">
        <w:rPr>
          <w:sz w:val="28"/>
          <w:szCs w:val="28"/>
        </w:rPr>
        <w:t>А</w:t>
      </w:r>
      <w:r w:rsidRPr="004D41BD">
        <w:rPr>
          <w:sz w:val="28"/>
          <w:szCs w:val="28"/>
        </w:rPr>
        <w:t>дминистрации</w:t>
      </w:r>
      <w:r w:rsidR="00190278" w:rsidRPr="004D41BD">
        <w:rPr>
          <w:sz w:val="28"/>
          <w:szCs w:val="28"/>
        </w:rPr>
        <w:t xml:space="preserve"> </w:t>
      </w:r>
      <w:r w:rsidRPr="004D41BD">
        <w:rPr>
          <w:sz w:val="28"/>
          <w:szCs w:val="28"/>
        </w:rPr>
        <w:t>в сети Интернет (</w:t>
      </w:r>
      <w:hyperlink r:id="rId15" w:history="1">
        <w:r w:rsidR="00F77DEF" w:rsidRPr="002B7A0B">
          <w:rPr>
            <w:rStyle w:val="a6"/>
            <w:sz w:val="28"/>
            <w:szCs w:val="28"/>
            <w:lang w:val="en-US"/>
          </w:rPr>
          <w:t>www</w:t>
        </w:r>
        <w:r w:rsidR="00F77DEF" w:rsidRPr="002B7A0B">
          <w:rPr>
            <w:rStyle w:val="a6"/>
            <w:sz w:val="28"/>
            <w:szCs w:val="28"/>
          </w:rPr>
          <w:t>.</w:t>
        </w:r>
        <w:r w:rsidR="00F77DEF" w:rsidRPr="002B7A0B">
          <w:rPr>
            <w:rStyle w:val="a6"/>
            <w:sz w:val="28"/>
            <w:szCs w:val="28"/>
            <w:lang w:val="en-US"/>
          </w:rPr>
          <w:t>bobrovcity</w:t>
        </w:r>
        <w:r w:rsidR="00F77DEF" w:rsidRPr="002B7A0B">
          <w:rPr>
            <w:rStyle w:val="a6"/>
            <w:sz w:val="28"/>
            <w:szCs w:val="28"/>
          </w:rPr>
          <w:t>.r</w:t>
        </w:r>
        <w:r w:rsidR="00F77DEF" w:rsidRPr="002B7A0B">
          <w:rPr>
            <w:rStyle w:val="a6"/>
            <w:sz w:val="28"/>
            <w:szCs w:val="28"/>
            <w:lang w:val="en-US"/>
          </w:rPr>
          <w:t>u</w:t>
        </w:r>
      </w:hyperlink>
      <w:r w:rsidRPr="004D41BD">
        <w:rPr>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 xml:space="preserve">дминистрации, на Портале государственных и муниципальных услуг Воронежской области, на Едином </w:t>
      </w:r>
      <w:r w:rsidRPr="004D41BD">
        <w:rPr>
          <w:sz w:val="28"/>
          <w:szCs w:val="28"/>
        </w:rPr>
        <w:lastRenderedPageBreak/>
        <w:t>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C71F17" w:rsidRDefault="00651E3A">
      <w:pPr>
        <w:pStyle w:val="ConsPlusNormal"/>
        <w:jc w:val="center"/>
        <w:outlineLvl w:val="1"/>
        <w:rPr>
          <w:rFonts w:ascii="Times New Roman" w:hAnsi="Times New Roman" w:cs="Times New Roman"/>
          <w:b/>
          <w:sz w:val="28"/>
          <w:szCs w:val="28"/>
        </w:rPr>
      </w:pPr>
      <w:r w:rsidRPr="00C71F17">
        <w:rPr>
          <w:rFonts w:ascii="Times New Roman" w:hAnsi="Times New Roman" w:cs="Times New Roman"/>
          <w:b/>
          <w:sz w:val="28"/>
          <w:szCs w:val="28"/>
        </w:rPr>
        <w:t>2. СТАНДАРТ ПРЕДОСТАВЛЕНИЯ МУНИЦИПАЛЬНОЙ УСЛУГИ</w:t>
      </w:r>
    </w:p>
    <w:p w:rsidR="00651E3A" w:rsidRPr="00C71F17" w:rsidRDefault="00651E3A">
      <w:pPr>
        <w:pStyle w:val="ConsPlusNormal"/>
        <w:jc w:val="both"/>
        <w:rPr>
          <w:rFonts w:ascii="Times New Roman" w:hAnsi="Times New Roman" w:cs="Times New Roman"/>
          <w:b/>
          <w:sz w:val="28"/>
          <w:szCs w:val="28"/>
        </w:rPr>
      </w:pPr>
    </w:p>
    <w:p w:rsidR="00651E3A" w:rsidRPr="00333A3F" w:rsidRDefault="00651E3A">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 xml:space="preserve">документов, а также </w:t>
      </w:r>
      <w:r w:rsidR="008D2A62">
        <w:rPr>
          <w:rFonts w:ascii="Times New Roman" w:hAnsi="Times New Roman" w:cs="Times New Roman"/>
          <w:sz w:val="28"/>
          <w:szCs w:val="28"/>
        </w:rPr>
        <w:t>постановка граждан на учет в качестве нуждающихся</w:t>
      </w:r>
      <w:r w:rsidR="00711C24" w:rsidRPr="004D41BD">
        <w:rPr>
          <w:rFonts w:ascii="Times New Roman" w:hAnsi="Times New Roman" w:cs="Times New Roman"/>
          <w:sz w:val="28"/>
          <w:szCs w:val="28"/>
        </w:rPr>
        <w:t xml:space="preserve"> в жил</w:t>
      </w:r>
      <w:r w:rsidR="008D2A62">
        <w:rPr>
          <w:rFonts w:ascii="Times New Roman" w:hAnsi="Times New Roman" w:cs="Times New Roman"/>
          <w:sz w:val="28"/>
          <w:szCs w:val="28"/>
        </w:rPr>
        <w:t>ых</w:t>
      </w:r>
      <w:r w:rsidR="00711C24" w:rsidRPr="004D41BD">
        <w:rPr>
          <w:rFonts w:ascii="Times New Roman" w:hAnsi="Times New Roman" w:cs="Times New Roman"/>
          <w:sz w:val="28"/>
          <w:szCs w:val="28"/>
        </w:rPr>
        <w:t xml:space="preserve"> помещени</w:t>
      </w:r>
      <w:r w:rsidR="008D2A62">
        <w:rPr>
          <w:rFonts w:ascii="Times New Roman" w:hAnsi="Times New Roman" w:cs="Times New Roman"/>
          <w:sz w:val="28"/>
          <w:szCs w:val="28"/>
        </w:rPr>
        <w:t>ях</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2D515C" w:rsidRPr="00333A3F" w:rsidRDefault="00651E3A" w:rsidP="00C71F17">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2.2. Наименование органа, предоставляющего</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муниципальную услугу</w:t>
      </w:r>
    </w:p>
    <w:p w:rsidR="00140CBB" w:rsidRPr="00C71F17" w:rsidRDefault="00140CBB" w:rsidP="002D515C">
      <w:pPr>
        <w:pStyle w:val="ConsPlusNormal"/>
        <w:jc w:val="center"/>
        <w:rPr>
          <w:rFonts w:ascii="Times New Roman" w:hAnsi="Times New Roman" w:cs="Times New Roman"/>
          <w:b/>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F77DEF" w:rsidRPr="00A655A4">
        <w:rPr>
          <w:rFonts w:ascii="Times New Roman" w:hAnsi="Times New Roman" w:cs="Times New Roman"/>
          <w:sz w:val="28"/>
          <w:szCs w:val="28"/>
        </w:rPr>
        <w:t xml:space="preserve">городского поселения город Бобров Бобровского муниципального района </w:t>
      </w:r>
      <w:r w:rsidR="00F77DEF" w:rsidRPr="00A655A4">
        <w:rPr>
          <w:rFonts w:ascii="Times New Roman" w:hAnsi="Times New Roman" w:cs="Times New Roman"/>
          <w:sz w:val="28"/>
          <w:szCs w:val="28"/>
        </w:rPr>
        <w:lastRenderedPageBreak/>
        <w:t>Воронежской области</w:t>
      </w:r>
      <w:r w:rsidR="00F77DEF"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6"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17"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B742F9" w:rsidRPr="00B742F9" w:rsidRDefault="00EC7A35" w:rsidP="00B742F9">
      <w:pPr>
        <w:tabs>
          <w:tab w:val="left" w:pos="-567"/>
        </w:tabs>
        <w:autoSpaceDE w:val="0"/>
        <w:autoSpaceDN w:val="0"/>
        <w:adjustRightInd w:val="0"/>
        <w:ind w:firstLine="709"/>
        <w:contextualSpacing/>
        <w:jc w:val="both"/>
        <w:rPr>
          <w:rFonts w:cs="Arial"/>
          <w:sz w:val="28"/>
          <w:szCs w:val="28"/>
        </w:rPr>
      </w:pPr>
      <w:r w:rsidRPr="004D41BD">
        <w:rPr>
          <w:sz w:val="28"/>
          <w:szCs w:val="28"/>
        </w:rPr>
        <w:t xml:space="preserve">2.2.3. </w:t>
      </w:r>
      <w:r w:rsidR="00BC4D1E"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B742F9" w:rsidRPr="00B742F9">
        <w:rPr>
          <w:rFonts w:cs="Arial"/>
          <w:sz w:val="28"/>
          <w:szCs w:val="28"/>
        </w:rPr>
        <w:t>«29»декабря 2013 года № 510 и от «30» декабря 2015г. № 642.</w:t>
      </w:r>
    </w:p>
    <w:p w:rsidR="002D515C" w:rsidRPr="004D41BD" w:rsidRDefault="002D515C" w:rsidP="00B742F9">
      <w:pPr>
        <w:tabs>
          <w:tab w:val="left" w:pos="0"/>
        </w:tabs>
        <w:autoSpaceDE w:val="0"/>
        <w:autoSpaceDN w:val="0"/>
        <w:adjustRightInd w:val="0"/>
        <w:ind w:firstLine="567"/>
        <w:contextualSpacing/>
        <w:jc w:val="both"/>
        <w:rPr>
          <w:sz w:val="28"/>
          <w:szCs w:val="28"/>
        </w:rPr>
      </w:pPr>
      <w:r w:rsidRPr="004D41BD">
        <w:rPr>
          <w:sz w:val="28"/>
          <w:szCs w:val="28"/>
        </w:rPr>
        <w:t>2.2.</w:t>
      </w:r>
      <w:r w:rsidR="00EC7A35" w:rsidRPr="004D41BD">
        <w:rPr>
          <w:sz w:val="28"/>
          <w:szCs w:val="28"/>
        </w:rPr>
        <w:t>4</w:t>
      </w:r>
      <w:r w:rsidRPr="004D41BD">
        <w:rPr>
          <w:sz w:val="28"/>
          <w:szCs w:val="28"/>
        </w:rPr>
        <w:t xml:space="preserve">. Подача заявителем заявления и документов, указанных в </w:t>
      </w:r>
      <w:hyperlink w:anchor="P149" w:history="1">
        <w:r w:rsidRPr="004D41BD">
          <w:rPr>
            <w:color w:val="0000FF"/>
            <w:sz w:val="28"/>
            <w:szCs w:val="28"/>
          </w:rPr>
          <w:t>подпункте 2.6.1</w:t>
        </w:r>
      </w:hyperlink>
      <w:r w:rsidRPr="004D41BD">
        <w:rPr>
          <w:sz w:val="28"/>
          <w:szCs w:val="28"/>
        </w:rPr>
        <w:t xml:space="preserve"> настоящего Административного регламента для предоставления </w:t>
      </w:r>
      <w:r w:rsidR="008B5546" w:rsidRPr="004D41BD">
        <w:rPr>
          <w:sz w:val="28"/>
          <w:szCs w:val="28"/>
        </w:rPr>
        <w:t>муниципальной</w:t>
      </w:r>
      <w:r w:rsidRPr="004D41BD">
        <w:rPr>
          <w:sz w:val="28"/>
          <w:szCs w:val="28"/>
        </w:rPr>
        <w:t xml:space="preserve"> услуги осуществляется в письменной форме в </w:t>
      </w:r>
      <w:r w:rsidR="00EA1F8D" w:rsidRPr="004D41BD">
        <w:rPr>
          <w:sz w:val="28"/>
          <w:szCs w:val="28"/>
        </w:rPr>
        <w:t>Администрацию</w:t>
      </w:r>
      <w:r w:rsidRPr="004D41BD">
        <w:rPr>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документы, выданные органами или организациями, - усиленной </w:t>
      </w:r>
      <w:r w:rsidRPr="004D41BD">
        <w:rPr>
          <w:rFonts w:ascii="Times New Roman" w:hAnsi="Times New Roman" w:cs="Times New Roman"/>
          <w:sz w:val="28"/>
          <w:szCs w:val="28"/>
        </w:rPr>
        <w:lastRenderedPageBreak/>
        <w:t>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9"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333A3F" w:rsidRDefault="00651E3A">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2.3. Результат предоставления муниципальной услуги</w:t>
      </w:r>
    </w:p>
    <w:p w:rsidR="00651E3A" w:rsidRPr="00333A3F"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333A3F" w:rsidRDefault="00651E3A">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2.4. Срок предоставления муниципальной услуги</w:t>
      </w:r>
    </w:p>
    <w:p w:rsidR="00651E3A" w:rsidRPr="00333A3F"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333A3F" w:rsidRDefault="00651E3A">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20"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21"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40AE5"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22"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r w:rsidR="00BD09B6">
        <w:rPr>
          <w:rFonts w:ascii="Times New Roman" w:hAnsi="Times New Roman" w:cs="Times New Roman"/>
          <w:sz w:val="28"/>
          <w:szCs w:val="28"/>
        </w:rPr>
        <w:t xml:space="preserve"> </w:t>
      </w:r>
    </w:p>
    <w:p w:rsidR="003B1221"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F40AE5">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25 ст,2736, «Российская газета», 21.06.2006 № 131);</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F77DEF" w:rsidRPr="00F77DEF">
        <w:rPr>
          <w:rFonts w:ascii="Times New Roman" w:hAnsi="Times New Roman" w:cs="Times New Roman"/>
          <w:sz w:val="28"/>
          <w:szCs w:val="28"/>
        </w:rPr>
        <w:t xml:space="preserve">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F77DEF" w:rsidRPr="00F77DEF">
        <w:rPr>
          <w:rFonts w:ascii="Times New Roman" w:hAnsi="Times New Roman" w:cs="Times New Roman"/>
          <w:sz w:val="28"/>
          <w:szCs w:val="28"/>
        </w:rPr>
        <w:t xml:space="preserve">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333A3F" w:rsidRDefault="00651E3A">
      <w:pPr>
        <w:pStyle w:val="ConsPlusNormal"/>
        <w:jc w:val="center"/>
        <w:outlineLvl w:val="2"/>
        <w:rPr>
          <w:rFonts w:ascii="Times New Roman" w:hAnsi="Times New Roman" w:cs="Times New Roman"/>
          <w:sz w:val="28"/>
          <w:szCs w:val="28"/>
        </w:rPr>
      </w:pPr>
      <w:bookmarkStart w:id="3" w:name="P138"/>
      <w:bookmarkEnd w:id="3"/>
      <w:r w:rsidRPr="00333A3F">
        <w:rPr>
          <w:rFonts w:ascii="Times New Roman" w:hAnsi="Times New Roman" w:cs="Times New Roman"/>
          <w:sz w:val="28"/>
          <w:szCs w:val="28"/>
        </w:rPr>
        <w:t>2.6. Исчерпывающий перечень документов, необходимых</w:t>
      </w:r>
    </w:p>
    <w:p w:rsidR="00651E3A" w:rsidRPr="00333A3F" w:rsidRDefault="00651E3A">
      <w:pPr>
        <w:pStyle w:val="ConsPlusNormal"/>
        <w:jc w:val="center"/>
        <w:rPr>
          <w:rFonts w:ascii="Times New Roman" w:hAnsi="Times New Roman" w:cs="Times New Roman"/>
          <w:sz w:val="28"/>
          <w:szCs w:val="28"/>
        </w:rPr>
      </w:pPr>
      <w:r w:rsidRPr="00333A3F">
        <w:rPr>
          <w:rFonts w:ascii="Times New Roman" w:hAnsi="Times New Roman" w:cs="Times New Roman"/>
          <w:sz w:val="28"/>
          <w:szCs w:val="28"/>
        </w:rPr>
        <w:t>в соответствии с законодательными или иными нормативными</w:t>
      </w:r>
    </w:p>
    <w:p w:rsidR="00651E3A" w:rsidRPr="00333A3F" w:rsidRDefault="00651E3A">
      <w:pPr>
        <w:pStyle w:val="ConsPlusNormal"/>
        <w:jc w:val="center"/>
        <w:rPr>
          <w:rFonts w:ascii="Times New Roman" w:hAnsi="Times New Roman" w:cs="Times New Roman"/>
          <w:sz w:val="28"/>
          <w:szCs w:val="28"/>
        </w:rPr>
      </w:pPr>
      <w:r w:rsidRPr="00333A3F">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w:t>
      </w:r>
      <w:r w:rsidR="00F40AE5" w:rsidRPr="00D15F95">
        <w:rPr>
          <w:rFonts w:ascii="Times New Roman" w:hAnsi="Times New Roman" w:cs="Times New Roman"/>
          <w:sz w:val="28"/>
          <w:szCs w:val="28"/>
        </w:rPr>
        <w:lastRenderedPageBreak/>
        <w:t>состава семьи</w:t>
      </w:r>
      <w:r w:rsidR="00D15F95" w:rsidRPr="00D15F95">
        <w:rPr>
          <w:rFonts w:ascii="Times New Roman" w:hAnsi="Times New Roman" w:cs="Times New Roman"/>
          <w:sz w:val="28"/>
          <w:szCs w:val="28"/>
        </w:rPr>
        <w:t xml:space="preserve">, по форме,  согласно  приложение N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1) документы, удостоверяющие личность гражданина и членов его семьи;</w:t>
      </w:r>
      <w:bookmarkStart w:id="5" w:name="Par3"/>
      <w:bookmarkEnd w:id="5"/>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2) документы, подтверждающие факт родства, супружеских отношений (свидетельство о рождении, свидетельство о заключении брака, судебные решения)</w:t>
      </w:r>
      <w:r>
        <w:rPr>
          <w:rFonts w:eastAsiaTheme="minorHAnsi"/>
          <w:sz w:val="28"/>
          <w:szCs w:val="28"/>
          <w:lang w:eastAsia="en-US"/>
        </w:rPr>
        <w:t>;</w:t>
      </w:r>
      <w:bookmarkStart w:id="6" w:name="Par5"/>
      <w:bookmarkEnd w:id="6"/>
    </w:p>
    <w:p w:rsidR="00336125" w:rsidRDefault="00336125" w:rsidP="003361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336125">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4) выписка из домовой книги (поквартирной карточки);</w:t>
      </w:r>
    </w:p>
    <w:p w:rsidR="00336125" w:rsidRDefault="00336125" w:rsidP="003361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336125">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8)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36125" w:rsidRPr="00336125" w:rsidRDefault="00336125" w:rsidP="00336125">
      <w:pPr>
        <w:autoSpaceDE w:val="0"/>
        <w:autoSpaceDN w:val="0"/>
        <w:adjustRightInd w:val="0"/>
        <w:ind w:firstLine="540"/>
        <w:jc w:val="both"/>
        <w:rPr>
          <w:rFonts w:eastAsiaTheme="minorHAnsi"/>
          <w:sz w:val="28"/>
          <w:szCs w:val="28"/>
          <w:lang w:eastAsia="en-US"/>
        </w:rPr>
      </w:pPr>
      <w:r w:rsidRPr="00336125">
        <w:rPr>
          <w:rFonts w:eastAsiaTheme="minorHAnsi"/>
          <w:sz w:val="28"/>
          <w:szCs w:val="28"/>
          <w:lang w:eastAsia="en-US"/>
        </w:rPr>
        <w:t>9)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7" w:name="P168"/>
      <w:bookmarkEnd w:id="7"/>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w:t>
      </w:r>
      <w:r w:rsidR="00D56D54" w:rsidRPr="006C6859">
        <w:rPr>
          <w:rFonts w:ascii="Times New Roman" w:hAnsi="Times New Roman" w:cs="Times New Roman"/>
          <w:sz w:val="28"/>
          <w:szCs w:val="28"/>
        </w:rPr>
        <w:lastRenderedPageBreak/>
        <w:t>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333A3F" w:rsidRDefault="00651E3A" w:rsidP="00C71F17">
      <w:pPr>
        <w:pStyle w:val="ConsPlusNormal"/>
        <w:jc w:val="center"/>
        <w:outlineLvl w:val="2"/>
        <w:rPr>
          <w:rFonts w:ascii="Times New Roman" w:hAnsi="Times New Roman" w:cs="Times New Roman"/>
          <w:sz w:val="28"/>
          <w:szCs w:val="28"/>
        </w:rPr>
      </w:pPr>
      <w:bookmarkStart w:id="8" w:name="P187"/>
      <w:bookmarkEnd w:id="8"/>
      <w:r w:rsidRPr="00333A3F">
        <w:rPr>
          <w:rFonts w:ascii="Times New Roman" w:hAnsi="Times New Roman" w:cs="Times New Roman"/>
          <w:sz w:val="28"/>
          <w:szCs w:val="28"/>
        </w:rPr>
        <w:t>2.7. Исчерпывающий перечень оснований для отказа в приеме</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документов, необходимых для предоставления</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333A3F" w:rsidRDefault="00651E3A" w:rsidP="00C71F17">
      <w:pPr>
        <w:pStyle w:val="ConsPlusNormal"/>
        <w:jc w:val="center"/>
        <w:outlineLvl w:val="2"/>
        <w:rPr>
          <w:rFonts w:ascii="Times New Roman" w:hAnsi="Times New Roman" w:cs="Times New Roman"/>
          <w:sz w:val="28"/>
          <w:szCs w:val="28"/>
        </w:rPr>
      </w:pPr>
      <w:bookmarkStart w:id="9" w:name="P195"/>
      <w:bookmarkEnd w:id="9"/>
      <w:r w:rsidRPr="00333A3F">
        <w:rPr>
          <w:rFonts w:ascii="Times New Roman" w:hAnsi="Times New Roman" w:cs="Times New Roman"/>
          <w:sz w:val="28"/>
          <w:szCs w:val="28"/>
        </w:rPr>
        <w:t>2.8. Основанием для отказа в предоставлении муниципальной</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492914"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2.8.1. Н</w:t>
      </w:r>
      <w:r w:rsidR="00D56D54" w:rsidRPr="00C82064">
        <w:rPr>
          <w:rFonts w:ascii="Times New Roman" w:hAnsi="Times New Roman" w:cs="Times New Roman"/>
          <w:sz w:val="28"/>
          <w:szCs w:val="28"/>
        </w:rPr>
        <w:t xml:space="preserve">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00D56D54"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492914">
        <w:rPr>
          <w:rFonts w:ascii="Times New Roman" w:hAnsi="Times New Roman" w:cs="Times New Roman"/>
          <w:sz w:val="28"/>
          <w:szCs w:val="28"/>
        </w:rPr>
        <w:t xml:space="preserve"> О</w:t>
      </w:r>
      <w:r w:rsidR="00D56D54" w:rsidRPr="00C82064">
        <w:rPr>
          <w:rFonts w:ascii="Times New Roman" w:hAnsi="Times New Roman" w:cs="Times New Roman"/>
          <w:sz w:val="28"/>
          <w:szCs w:val="28"/>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492914">
        <w:rPr>
          <w:rFonts w:ascii="Times New Roman" w:hAnsi="Times New Roman" w:cs="Times New Roman"/>
          <w:sz w:val="28"/>
          <w:szCs w:val="28"/>
        </w:rPr>
        <w:t xml:space="preserve"> П</w:t>
      </w:r>
      <w:r w:rsidR="00D56D54" w:rsidRPr="00C82064">
        <w:rPr>
          <w:rFonts w:ascii="Times New Roman" w:hAnsi="Times New Roman" w:cs="Times New Roman"/>
          <w:sz w:val="28"/>
          <w:szCs w:val="28"/>
        </w:rPr>
        <w:t>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492914"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2.8.3. Н</w:t>
      </w:r>
      <w:r w:rsidR="00D56D54" w:rsidRPr="00C82064">
        <w:rPr>
          <w:rFonts w:ascii="Times New Roman" w:hAnsi="Times New Roman" w:cs="Times New Roman"/>
          <w:sz w:val="28"/>
          <w:szCs w:val="28"/>
        </w:rPr>
        <w:t>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333A3F" w:rsidRDefault="00CE1140" w:rsidP="001A17F5">
      <w:pPr>
        <w:pStyle w:val="ConsPlusNormal"/>
        <w:ind w:firstLine="540"/>
        <w:jc w:val="both"/>
        <w:rPr>
          <w:rFonts w:ascii="Times New Roman" w:hAnsi="Times New Roman" w:cs="Times New Roman"/>
          <w:sz w:val="28"/>
          <w:szCs w:val="28"/>
        </w:rPr>
      </w:pPr>
    </w:p>
    <w:p w:rsidR="00651E3A" w:rsidRPr="00333A3F" w:rsidRDefault="00651E3A" w:rsidP="00C71F17">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2.9. Размер платы, взимаемой с заявителя при предоставлении</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муниципальной услуги, и способы ее взимания в случаях,</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предусмотренных федеральными законами, принимаемыми</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в соответствии с иными нормативными правовыми актами</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81243A" w:rsidRPr="004D41BD" w:rsidRDefault="0081243A">
      <w:pPr>
        <w:pStyle w:val="ConsPlusNormal"/>
        <w:jc w:val="both"/>
        <w:rPr>
          <w:rFonts w:ascii="Times New Roman" w:hAnsi="Times New Roman" w:cs="Times New Roman"/>
          <w:sz w:val="28"/>
          <w:szCs w:val="28"/>
        </w:rPr>
      </w:pPr>
    </w:p>
    <w:p w:rsidR="00651E3A" w:rsidRPr="00333A3F" w:rsidRDefault="00651E3A" w:rsidP="00C71F17">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2.10. Максимальный срок ожидания в очереди при подаче</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заявления о предоставлении муниципальной услуги и при</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получении результата предоставления муниципальной услуги</w:t>
      </w:r>
    </w:p>
    <w:p w:rsidR="00651E3A" w:rsidRPr="00C71F17" w:rsidRDefault="00651E3A">
      <w:pPr>
        <w:pStyle w:val="ConsPlusNormal"/>
        <w:jc w:val="both"/>
        <w:rPr>
          <w:rFonts w:ascii="Times New Roman" w:hAnsi="Times New Roman" w:cs="Times New Roman"/>
          <w:b/>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333A3F" w:rsidRDefault="00865112" w:rsidP="00C71F17">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 xml:space="preserve">2.11. </w:t>
      </w:r>
      <w:r w:rsidR="0025522B" w:rsidRPr="00333A3F">
        <w:rPr>
          <w:rFonts w:ascii="Times New Roman" w:hAnsi="Times New Roman" w:cs="Times New Roman"/>
          <w:sz w:val="28"/>
          <w:szCs w:val="28"/>
        </w:rPr>
        <w:t>С</w:t>
      </w:r>
      <w:r w:rsidRPr="00333A3F">
        <w:rPr>
          <w:rFonts w:ascii="Times New Roman" w:hAnsi="Times New Roman" w:cs="Times New Roman"/>
          <w:sz w:val="28"/>
          <w:szCs w:val="28"/>
        </w:rPr>
        <w:t>рок регистрации запроса заявителя о предоставлении муниципальной услуги</w:t>
      </w:r>
    </w:p>
    <w:p w:rsidR="00651E3A" w:rsidRPr="00C71F17" w:rsidRDefault="00651E3A">
      <w:pPr>
        <w:pStyle w:val="ConsPlusNormal"/>
        <w:jc w:val="both"/>
        <w:rPr>
          <w:rFonts w:ascii="Times New Roman" w:hAnsi="Times New Roman" w:cs="Times New Roman"/>
          <w:b/>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333A3F" w:rsidRDefault="00651E3A" w:rsidP="00BD46B4">
      <w:pPr>
        <w:autoSpaceDE w:val="0"/>
        <w:autoSpaceDN w:val="0"/>
        <w:adjustRightInd w:val="0"/>
        <w:ind w:firstLine="540"/>
        <w:jc w:val="center"/>
        <w:rPr>
          <w:rFonts w:eastAsiaTheme="minorHAnsi"/>
          <w:sz w:val="28"/>
          <w:szCs w:val="28"/>
          <w:lang w:eastAsia="en-US"/>
        </w:rPr>
      </w:pPr>
      <w:r w:rsidRPr="00333A3F">
        <w:rPr>
          <w:sz w:val="28"/>
          <w:szCs w:val="28"/>
        </w:rPr>
        <w:t>2.1</w:t>
      </w:r>
      <w:r w:rsidR="00BD3CB6" w:rsidRPr="00333A3F">
        <w:rPr>
          <w:sz w:val="28"/>
          <w:szCs w:val="28"/>
        </w:rPr>
        <w:t>2</w:t>
      </w:r>
      <w:r w:rsidRPr="00333A3F">
        <w:rPr>
          <w:sz w:val="28"/>
          <w:szCs w:val="28"/>
        </w:rPr>
        <w:t xml:space="preserve">. </w:t>
      </w:r>
      <w:r w:rsidR="00BD46B4" w:rsidRPr="00333A3F">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333A3F" w:rsidRDefault="00B13528" w:rsidP="00492914">
      <w:pPr>
        <w:pStyle w:val="ConsPlusNormal"/>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xml:space="preserve">. Требования к обеспечению условий доступности муниципальных </w:t>
      </w:r>
      <w:r w:rsidRPr="004D41BD">
        <w:rPr>
          <w:sz w:val="28"/>
          <w:szCs w:val="28"/>
        </w:rPr>
        <w:lastRenderedPageBreak/>
        <w:t>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333A3F" w:rsidRDefault="00651E3A">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2.1</w:t>
      </w:r>
      <w:r w:rsidR="00BD3CB6" w:rsidRPr="00333A3F">
        <w:rPr>
          <w:rFonts w:ascii="Times New Roman" w:hAnsi="Times New Roman" w:cs="Times New Roman"/>
          <w:sz w:val="28"/>
          <w:szCs w:val="28"/>
        </w:rPr>
        <w:t>3</w:t>
      </w:r>
      <w:r w:rsidRPr="00333A3F">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333A3F" w:rsidRDefault="00651E3A" w:rsidP="00C71F17">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2.1</w:t>
      </w:r>
      <w:r w:rsidR="00BD3CB6" w:rsidRPr="00333A3F">
        <w:rPr>
          <w:rFonts w:ascii="Times New Roman" w:hAnsi="Times New Roman" w:cs="Times New Roman"/>
          <w:sz w:val="28"/>
          <w:szCs w:val="28"/>
        </w:rPr>
        <w:t>4</w:t>
      </w:r>
      <w:r w:rsidRPr="00333A3F">
        <w:rPr>
          <w:rFonts w:ascii="Times New Roman" w:hAnsi="Times New Roman" w:cs="Times New Roman"/>
          <w:sz w:val="28"/>
          <w:szCs w:val="28"/>
        </w:rPr>
        <w:t>. Иные требования, в том числе учитывающие особенности</w:t>
      </w:r>
      <w:r w:rsidR="00C71F17" w:rsidRPr="00333A3F">
        <w:rPr>
          <w:rFonts w:ascii="Times New Roman" w:hAnsi="Times New Roman" w:cs="Times New Roman"/>
          <w:sz w:val="28"/>
          <w:szCs w:val="28"/>
        </w:rPr>
        <w:t xml:space="preserve"> </w:t>
      </w:r>
      <w:r w:rsidRPr="00333A3F">
        <w:rPr>
          <w:rFonts w:ascii="Times New Roman" w:hAnsi="Times New Roman" w:cs="Times New Roman"/>
          <w:sz w:val="28"/>
          <w:szCs w:val="28"/>
        </w:rPr>
        <w:t>предоставления муниципальной услуги в многофункциональных</w:t>
      </w:r>
    </w:p>
    <w:p w:rsidR="00651E3A" w:rsidRPr="00333A3F" w:rsidRDefault="00651E3A">
      <w:pPr>
        <w:pStyle w:val="ConsPlusNormal"/>
        <w:jc w:val="center"/>
        <w:rPr>
          <w:rFonts w:ascii="Times New Roman" w:hAnsi="Times New Roman" w:cs="Times New Roman"/>
          <w:sz w:val="28"/>
          <w:szCs w:val="28"/>
        </w:rPr>
      </w:pPr>
      <w:r w:rsidRPr="00333A3F">
        <w:rPr>
          <w:rFonts w:ascii="Times New Roman" w:hAnsi="Times New Roman" w:cs="Times New Roman"/>
          <w:sz w:val="28"/>
          <w:szCs w:val="28"/>
        </w:rPr>
        <w:t>центрах и особенности предоставления муниципальной услуги</w:t>
      </w:r>
    </w:p>
    <w:p w:rsidR="00651E3A" w:rsidRPr="00333A3F" w:rsidRDefault="00651E3A">
      <w:pPr>
        <w:pStyle w:val="ConsPlusNormal"/>
        <w:jc w:val="center"/>
        <w:rPr>
          <w:rFonts w:ascii="Times New Roman" w:hAnsi="Times New Roman" w:cs="Times New Roman"/>
          <w:sz w:val="28"/>
          <w:szCs w:val="28"/>
        </w:rPr>
      </w:pPr>
      <w:r w:rsidRPr="00333A3F">
        <w:rPr>
          <w:rFonts w:ascii="Times New Roman" w:hAnsi="Times New Roman" w:cs="Times New Roman"/>
          <w:sz w:val="28"/>
          <w:szCs w:val="28"/>
        </w:rPr>
        <w:t>в электронной форме</w:t>
      </w:r>
    </w:p>
    <w:p w:rsidR="00651E3A" w:rsidRPr="00C71F17" w:rsidRDefault="00651E3A">
      <w:pPr>
        <w:pStyle w:val="ConsPlusNormal"/>
        <w:jc w:val="both"/>
        <w:rPr>
          <w:rFonts w:ascii="Times New Roman" w:hAnsi="Times New Roman" w:cs="Times New Roman"/>
          <w:b/>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333A3F" w:rsidRDefault="00651E3A" w:rsidP="00066DA5">
      <w:pPr>
        <w:autoSpaceDE w:val="0"/>
        <w:autoSpaceDN w:val="0"/>
        <w:adjustRightInd w:val="0"/>
        <w:ind w:firstLine="540"/>
        <w:jc w:val="center"/>
        <w:rPr>
          <w:rFonts w:eastAsiaTheme="minorHAnsi"/>
          <w:b/>
          <w:sz w:val="28"/>
          <w:szCs w:val="28"/>
          <w:lang w:eastAsia="en-US"/>
        </w:rPr>
      </w:pPr>
      <w:r w:rsidRPr="00333A3F">
        <w:rPr>
          <w:b/>
          <w:sz w:val="28"/>
          <w:szCs w:val="28"/>
        </w:rPr>
        <w:t xml:space="preserve">3. </w:t>
      </w:r>
      <w:r w:rsidR="00066DA5" w:rsidRPr="00333A3F">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333A3F" w:rsidRDefault="00651E3A" w:rsidP="00066DA5">
      <w:pPr>
        <w:pStyle w:val="ConsPlusNormal"/>
        <w:jc w:val="center"/>
        <w:outlineLvl w:val="1"/>
        <w:rPr>
          <w:rFonts w:ascii="Times New Roman" w:hAnsi="Times New Roman" w:cs="Times New Roman"/>
          <w:sz w:val="28"/>
          <w:szCs w:val="28"/>
        </w:rPr>
      </w:pPr>
      <w:r w:rsidRPr="00333A3F">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w:t>
      </w:r>
      <w:r w:rsidRPr="004D41BD">
        <w:rPr>
          <w:rFonts w:ascii="Times New Roman" w:hAnsi="Times New Roman" w:cs="Times New Roman"/>
          <w:sz w:val="28"/>
          <w:szCs w:val="28"/>
        </w:rPr>
        <w:lastRenderedPageBreak/>
        <w:t>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333A3F" w:rsidRDefault="00651E3A" w:rsidP="00333A3F">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3.2. Прием и регистрация заявления и прилагаемых</w:t>
      </w:r>
      <w:r w:rsidR="00333A3F" w:rsidRPr="00333A3F">
        <w:rPr>
          <w:rFonts w:ascii="Times New Roman" w:hAnsi="Times New Roman" w:cs="Times New Roman"/>
          <w:sz w:val="28"/>
          <w:szCs w:val="28"/>
        </w:rPr>
        <w:t xml:space="preserve"> </w:t>
      </w:r>
      <w:r w:rsidRPr="00333A3F">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hyperlink>
      <w:r w:rsidR="008F46D0">
        <w:rPr>
          <w:rFonts w:ascii="Times New Roman" w:hAnsi="Times New Roman" w:cs="Times New Roman"/>
          <w:color w:val="0000FF"/>
          <w:sz w:val="28"/>
          <w:szCs w:val="28"/>
        </w:rPr>
        <w:t>4</w:t>
      </w:r>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333A3F" w:rsidRDefault="00651E3A" w:rsidP="00333A3F">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3.3. Рассмотрение представленных документов и истребование</w:t>
      </w:r>
      <w:r w:rsidR="00333A3F" w:rsidRPr="00333A3F">
        <w:rPr>
          <w:rFonts w:ascii="Times New Roman" w:hAnsi="Times New Roman" w:cs="Times New Roman"/>
          <w:sz w:val="28"/>
          <w:szCs w:val="28"/>
        </w:rPr>
        <w:t xml:space="preserve"> </w:t>
      </w:r>
      <w:r w:rsidRPr="00333A3F">
        <w:rPr>
          <w:rFonts w:ascii="Times New Roman" w:hAnsi="Times New Roman" w:cs="Times New Roman"/>
          <w:sz w:val="28"/>
          <w:szCs w:val="28"/>
        </w:rPr>
        <w:t xml:space="preserve">документов (сведений), указанных в </w:t>
      </w:r>
      <w:hyperlink w:anchor="P168" w:history="1">
        <w:r w:rsidRPr="00333A3F">
          <w:rPr>
            <w:rFonts w:ascii="Times New Roman" w:hAnsi="Times New Roman" w:cs="Times New Roman"/>
            <w:color w:val="0000FF"/>
            <w:sz w:val="28"/>
            <w:szCs w:val="28"/>
          </w:rPr>
          <w:t>пункте 2.6.2</w:t>
        </w:r>
      </w:hyperlink>
      <w:r w:rsidRPr="00333A3F">
        <w:rPr>
          <w:rFonts w:ascii="Times New Roman" w:hAnsi="Times New Roman" w:cs="Times New Roman"/>
          <w:sz w:val="28"/>
          <w:szCs w:val="28"/>
        </w:rPr>
        <w:t xml:space="preserve"> настоящего</w:t>
      </w:r>
      <w:r w:rsidR="00333A3F" w:rsidRPr="00333A3F">
        <w:rPr>
          <w:rFonts w:ascii="Times New Roman" w:hAnsi="Times New Roman" w:cs="Times New Roman"/>
          <w:sz w:val="28"/>
          <w:szCs w:val="28"/>
        </w:rPr>
        <w:t xml:space="preserve"> </w:t>
      </w:r>
      <w:r w:rsidRPr="00333A3F">
        <w:rPr>
          <w:rFonts w:ascii="Times New Roman" w:hAnsi="Times New Roman" w:cs="Times New Roman"/>
          <w:sz w:val="28"/>
          <w:szCs w:val="28"/>
        </w:rPr>
        <w:t>Административного регламента, в рамках межведомственного</w:t>
      </w:r>
      <w:r w:rsidR="00333A3F" w:rsidRPr="00333A3F">
        <w:rPr>
          <w:rFonts w:ascii="Times New Roman" w:hAnsi="Times New Roman" w:cs="Times New Roman"/>
          <w:sz w:val="28"/>
          <w:szCs w:val="28"/>
        </w:rPr>
        <w:t xml:space="preserve"> </w:t>
      </w:r>
      <w:r w:rsidRPr="00333A3F">
        <w:rPr>
          <w:rFonts w:ascii="Times New Roman" w:hAnsi="Times New Roman" w:cs="Times New Roman"/>
          <w:sz w:val="28"/>
          <w:szCs w:val="28"/>
        </w:rPr>
        <w:t>взаимодействия, которые находятся в распоряжении</w:t>
      </w:r>
      <w:r w:rsidR="00333A3F" w:rsidRPr="00333A3F">
        <w:rPr>
          <w:rFonts w:ascii="Times New Roman" w:hAnsi="Times New Roman" w:cs="Times New Roman"/>
          <w:sz w:val="28"/>
          <w:szCs w:val="28"/>
        </w:rPr>
        <w:t xml:space="preserve"> </w:t>
      </w:r>
      <w:r w:rsidRPr="00333A3F">
        <w:rPr>
          <w:rFonts w:ascii="Times New Roman" w:hAnsi="Times New Roman" w:cs="Times New Roman"/>
          <w:sz w:val="28"/>
          <w:szCs w:val="28"/>
        </w:rPr>
        <w:t>государственных органов, органов местного самоуправления</w:t>
      </w:r>
      <w:r w:rsidR="00333A3F" w:rsidRPr="00333A3F">
        <w:rPr>
          <w:rFonts w:ascii="Times New Roman" w:hAnsi="Times New Roman" w:cs="Times New Roman"/>
          <w:sz w:val="28"/>
          <w:szCs w:val="28"/>
        </w:rPr>
        <w:t xml:space="preserve"> </w:t>
      </w:r>
      <w:r w:rsidRPr="00333A3F">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492914" w:rsidP="001714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14FE"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Pr="0017170C" w:rsidRDefault="006556DB" w:rsidP="00E84C91">
      <w:pPr>
        <w:tabs>
          <w:tab w:val="num" w:pos="142"/>
        </w:tabs>
        <w:autoSpaceDE w:val="0"/>
        <w:autoSpaceDN w:val="0"/>
        <w:adjustRightInd w:val="0"/>
        <w:ind w:right="4" w:firstLine="709"/>
        <w:jc w:val="both"/>
        <w:rPr>
          <w:sz w:val="28"/>
          <w:szCs w:val="28"/>
        </w:rPr>
      </w:pPr>
      <w:r w:rsidRPr="0017170C">
        <w:rPr>
          <w:sz w:val="28"/>
          <w:szCs w:val="28"/>
        </w:rPr>
        <w:t xml:space="preserve">3.3.5. В распоряжении администрации </w:t>
      </w:r>
      <w:r w:rsidR="00F77DEF" w:rsidRPr="00A655A4">
        <w:rPr>
          <w:sz w:val="28"/>
          <w:szCs w:val="28"/>
        </w:rPr>
        <w:t>городского поселения город Бобров Бобровского муниципального района Воронежской области</w:t>
      </w:r>
      <w:r w:rsidR="00F77DEF" w:rsidRPr="0017170C">
        <w:rPr>
          <w:sz w:val="28"/>
          <w:szCs w:val="28"/>
        </w:rPr>
        <w:t xml:space="preserve"> </w:t>
      </w:r>
      <w:r w:rsidRPr="0017170C">
        <w:rPr>
          <w:sz w:val="28"/>
          <w:szCs w:val="28"/>
        </w:rPr>
        <w:t>находятся следующие документы:</w:t>
      </w:r>
    </w:p>
    <w:p w:rsidR="006556DB" w:rsidRPr="0017170C" w:rsidRDefault="006556DB" w:rsidP="006556DB">
      <w:pPr>
        <w:pStyle w:val="ConsPlusNormal"/>
        <w:spacing w:before="220"/>
        <w:ind w:firstLine="540"/>
        <w:jc w:val="both"/>
        <w:rPr>
          <w:rFonts w:ascii="Times New Roman" w:hAnsi="Times New Roman" w:cs="Times New Roman"/>
          <w:sz w:val="28"/>
          <w:szCs w:val="28"/>
        </w:rPr>
      </w:pPr>
      <w:r w:rsidRPr="0017170C">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xml:space="preserve">. По результатам полученных сведений (документов) специалист </w:t>
      </w:r>
      <w:r w:rsidRPr="004D41BD">
        <w:rPr>
          <w:rFonts w:ascii="Times New Roman" w:hAnsi="Times New Roman" w:cs="Times New Roman"/>
          <w:sz w:val="28"/>
          <w:szCs w:val="28"/>
        </w:rPr>
        <w:lastRenderedPageBreak/>
        <w:t>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333A3F" w:rsidRDefault="00651E3A" w:rsidP="007457F8">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 xml:space="preserve">3.4. </w:t>
      </w:r>
      <w:r w:rsidR="007457F8" w:rsidRPr="00333A3F">
        <w:rPr>
          <w:rFonts w:ascii="Times New Roman" w:hAnsi="Times New Roman" w:cs="Times New Roman"/>
          <w:sz w:val="28"/>
          <w:szCs w:val="28"/>
        </w:rPr>
        <w:t xml:space="preserve">Принятие решения и подготовка проекта постановления администрации </w:t>
      </w:r>
      <w:r w:rsidR="00F77DEF" w:rsidRPr="00333A3F">
        <w:rPr>
          <w:rFonts w:ascii="Times New Roman" w:hAnsi="Times New Roman" w:cs="Times New Roman"/>
          <w:sz w:val="28"/>
          <w:szCs w:val="28"/>
        </w:rPr>
        <w:t xml:space="preserve">городского поселения город Бобров Бобровского муниципального района Воронежской области </w:t>
      </w:r>
      <w:r w:rsidR="007457F8" w:rsidRPr="00333A3F">
        <w:rPr>
          <w:rFonts w:ascii="Times New Roman" w:hAnsi="Times New Roman" w:cs="Times New Roman"/>
          <w:sz w:val="28"/>
          <w:szCs w:val="28"/>
        </w:rPr>
        <w:t>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w:t>
      </w:r>
      <w:r w:rsidR="008F221C">
        <w:rPr>
          <w:rFonts w:ascii="Times New Roman" w:hAnsi="Times New Roman" w:cs="Times New Roman"/>
          <w:sz w:val="28"/>
          <w:szCs w:val="28"/>
        </w:rPr>
        <w:t>и подготовка проекта</w:t>
      </w:r>
      <w:r w:rsidR="008F221C" w:rsidRPr="004D41BD">
        <w:rPr>
          <w:rFonts w:ascii="Times New Roman" w:hAnsi="Times New Roman" w:cs="Times New Roman"/>
          <w:sz w:val="28"/>
          <w:szCs w:val="28"/>
        </w:rPr>
        <w:t xml:space="preserve"> </w:t>
      </w:r>
      <w:r w:rsidR="008F221C">
        <w:rPr>
          <w:rFonts w:ascii="Times New Roman" w:hAnsi="Times New Roman" w:cs="Times New Roman"/>
          <w:sz w:val="28"/>
          <w:szCs w:val="28"/>
        </w:rPr>
        <w:t xml:space="preserve">постановления администрации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8F221C" w:rsidRPr="004D41BD">
        <w:rPr>
          <w:rFonts w:ascii="Times New Roman" w:hAnsi="Times New Roman" w:cs="Times New Roman"/>
          <w:sz w:val="28"/>
          <w:szCs w:val="28"/>
        </w:rPr>
        <w:t xml:space="preserve"> 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492914">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23" w:history="1">
        <w:r w:rsidRPr="004D41BD">
          <w:rPr>
            <w:rFonts w:ascii="Times New Roman" w:hAnsi="Times New Roman" w:cs="Times New Roman"/>
            <w:color w:val="0000FF"/>
            <w:sz w:val="28"/>
            <w:szCs w:val="28"/>
          </w:rPr>
          <w:t xml:space="preserve">частью 1 статьи </w:t>
        </w:r>
      </w:hyperlink>
      <w:r w:rsidR="008F221C">
        <w:rPr>
          <w:rFonts w:ascii="Times New Roman" w:hAnsi="Times New Roman" w:cs="Times New Roman"/>
          <w:color w:val="0000FF"/>
          <w:sz w:val="28"/>
          <w:szCs w:val="28"/>
        </w:rPr>
        <w:t xml:space="preserve">4 Закона Воронежской области </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333A3F" w:rsidRDefault="00651E3A" w:rsidP="008F221C">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 xml:space="preserve">3.5. Выдача (направление) заявителю </w:t>
      </w:r>
      <w:r w:rsidR="008F221C" w:rsidRPr="00333A3F">
        <w:rPr>
          <w:rFonts w:ascii="Times New Roman" w:hAnsi="Times New Roman" w:cs="Times New Roman"/>
          <w:sz w:val="28"/>
          <w:szCs w:val="28"/>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333A3F" w:rsidRDefault="00651E3A">
      <w:pPr>
        <w:pStyle w:val="ConsPlusNormal"/>
        <w:jc w:val="center"/>
        <w:outlineLvl w:val="2"/>
        <w:rPr>
          <w:rFonts w:ascii="Times New Roman" w:hAnsi="Times New Roman" w:cs="Times New Roman"/>
          <w:sz w:val="28"/>
          <w:szCs w:val="28"/>
        </w:rPr>
      </w:pPr>
      <w:r w:rsidRPr="00333A3F">
        <w:rPr>
          <w:rFonts w:ascii="Times New Roman" w:hAnsi="Times New Roman" w:cs="Times New Roman"/>
          <w:sz w:val="28"/>
          <w:szCs w:val="28"/>
        </w:rPr>
        <w:t>3.6. Подача заявителем запроса и иных документов,</w:t>
      </w:r>
    </w:p>
    <w:p w:rsidR="00651E3A" w:rsidRPr="00333A3F" w:rsidRDefault="00651E3A">
      <w:pPr>
        <w:pStyle w:val="ConsPlusNormal"/>
        <w:jc w:val="center"/>
        <w:rPr>
          <w:rFonts w:ascii="Times New Roman" w:hAnsi="Times New Roman" w:cs="Times New Roman"/>
          <w:sz w:val="28"/>
          <w:szCs w:val="28"/>
        </w:rPr>
      </w:pPr>
      <w:r w:rsidRPr="00333A3F">
        <w:rPr>
          <w:rFonts w:ascii="Times New Roman" w:hAnsi="Times New Roman" w:cs="Times New Roman"/>
          <w:sz w:val="28"/>
          <w:szCs w:val="28"/>
        </w:rPr>
        <w:t>необходимых для предоставления муниципальной услуги, и прием</w:t>
      </w:r>
    </w:p>
    <w:p w:rsidR="00651E3A" w:rsidRPr="00333A3F" w:rsidRDefault="00651E3A">
      <w:pPr>
        <w:pStyle w:val="ConsPlusNormal"/>
        <w:jc w:val="center"/>
        <w:rPr>
          <w:rFonts w:ascii="Times New Roman" w:hAnsi="Times New Roman" w:cs="Times New Roman"/>
          <w:sz w:val="28"/>
          <w:szCs w:val="28"/>
        </w:rPr>
      </w:pPr>
      <w:r w:rsidRPr="00333A3F">
        <w:rPr>
          <w:rFonts w:ascii="Times New Roman" w:hAnsi="Times New Roman" w:cs="Times New Roman"/>
          <w:sz w:val="28"/>
          <w:szCs w:val="28"/>
        </w:rPr>
        <w:t>таких запросов и документов в электронной форме</w:t>
      </w:r>
    </w:p>
    <w:p w:rsidR="00651E3A" w:rsidRPr="00333A3F" w:rsidRDefault="00651E3A">
      <w:pPr>
        <w:pStyle w:val="ConsPlusNormal"/>
        <w:jc w:val="both"/>
        <w:rPr>
          <w:rFonts w:ascii="Times New Roman" w:hAnsi="Times New Roman" w:cs="Times New Roman"/>
          <w:b/>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w:t>
      </w:r>
      <w:r w:rsidRPr="004D41BD">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333A3F" w:rsidRDefault="00947BEE" w:rsidP="00947BEE">
      <w:pPr>
        <w:pStyle w:val="aa"/>
        <w:tabs>
          <w:tab w:val="left" w:pos="1560"/>
        </w:tabs>
        <w:spacing w:after="0" w:line="240" w:lineRule="auto"/>
        <w:ind w:left="709"/>
        <w:jc w:val="center"/>
        <w:rPr>
          <w:rFonts w:ascii="Times New Roman" w:hAnsi="Times New Roman"/>
          <w:b/>
          <w:sz w:val="28"/>
          <w:szCs w:val="28"/>
        </w:rPr>
      </w:pPr>
      <w:r w:rsidRPr="00333A3F">
        <w:rPr>
          <w:rFonts w:ascii="Times New Roman" w:hAnsi="Times New Roman"/>
          <w:b/>
          <w:sz w:val="28"/>
          <w:szCs w:val="28"/>
        </w:rPr>
        <w:t>4. ФОР</w:t>
      </w:r>
      <w:r w:rsidR="00333A3F">
        <w:rPr>
          <w:rFonts w:ascii="Times New Roman" w:hAnsi="Times New Roman"/>
          <w:b/>
          <w:sz w:val="28"/>
          <w:szCs w:val="28"/>
        </w:rPr>
        <w:t>МЫ КОНТРОЛЯ ЗА ИСПОЛНЕНИЕМ</w:t>
      </w: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333A3F">
        <w:rPr>
          <w:rFonts w:ascii="Times New Roman" w:hAnsi="Times New Roman"/>
          <w:b/>
          <w:sz w:val="28"/>
          <w:szCs w:val="28"/>
        </w:rPr>
        <w:t>АДМИНИСТРАТИВНОГО РЕГЛАМЕНТА</w:t>
      </w:r>
      <w:r w:rsidRPr="004D41BD">
        <w:rPr>
          <w:rFonts w:ascii="Times New Roman" w:hAnsi="Times New Roman"/>
          <w:sz w:val="28"/>
          <w:szCs w:val="28"/>
        </w:rPr>
        <w:t>.</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77DEF" w:rsidRPr="00F77DEF">
        <w:rPr>
          <w:rFonts w:ascii="Times New Roman" w:hAnsi="Times New Roman" w:cs="Times New Roman"/>
          <w:sz w:val="28"/>
          <w:szCs w:val="28"/>
        </w:rPr>
        <w:t xml:space="preserve">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00F77DEF" w:rsidRPr="004D41BD">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w:t>
      </w:r>
      <w:r w:rsidRPr="00895642">
        <w:rPr>
          <w:rFonts w:ascii="Times New Roman" w:hAnsi="Times New Roman" w:cs="Times New Roman"/>
          <w:sz w:val="28"/>
          <w:szCs w:val="28"/>
        </w:rPr>
        <w:t xml:space="preserve">правовыми актами органов местного самоуправления </w:t>
      </w:r>
      <w:r w:rsidR="00F77DEF" w:rsidRPr="00895642">
        <w:rPr>
          <w:rFonts w:ascii="Times New Roman" w:hAnsi="Times New Roman" w:cs="Times New Roman"/>
          <w:sz w:val="28"/>
          <w:szCs w:val="28"/>
        </w:rPr>
        <w:t>городского поселения</w:t>
      </w:r>
      <w:r w:rsidR="00F77DEF" w:rsidRPr="00A655A4">
        <w:rPr>
          <w:rFonts w:ascii="Times New Roman" w:hAnsi="Times New Roman" w:cs="Times New Roman"/>
          <w:sz w:val="28"/>
          <w:szCs w:val="28"/>
        </w:rPr>
        <w:t xml:space="preserve"> город Бобров Бобровского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7DEF" w:rsidRPr="00A655A4">
        <w:rPr>
          <w:rFonts w:ascii="Times New Roman" w:hAnsi="Times New Roman" w:cs="Times New Roman"/>
          <w:sz w:val="28"/>
          <w:szCs w:val="28"/>
        </w:rPr>
        <w:t>городского поселения город Бобров Бобровского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492914">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914"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2914" w:rsidRDefault="00492914">
      <w:pPr>
        <w:spacing w:after="200" w:line="276" w:lineRule="auto"/>
        <w:rPr>
          <w:sz w:val="28"/>
          <w:szCs w:val="28"/>
        </w:rPr>
      </w:pPr>
      <w:r>
        <w:rPr>
          <w:sz w:val="28"/>
          <w:szCs w:val="28"/>
        </w:rPr>
        <w:br w:type="page"/>
      </w:r>
    </w:p>
    <w:p w:rsidR="00947BEE" w:rsidRPr="004D41BD" w:rsidRDefault="00947BEE" w:rsidP="00947BEE">
      <w:pPr>
        <w:tabs>
          <w:tab w:val="num" w:pos="0"/>
        </w:tabs>
        <w:autoSpaceDE w:val="0"/>
        <w:autoSpaceDN w:val="0"/>
        <w:adjustRightInd w:val="0"/>
        <w:ind w:firstLine="709"/>
        <w:jc w:val="both"/>
        <w:rPr>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10" w:name="P472"/>
      <w:bookmarkEnd w:id="10"/>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386D3E" w:rsidRPr="004D41BD" w:rsidRDefault="00386D3E" w:rsidP="00F77DEF">
      <w:pPr>
        <w:pStyle w:val="ConsPlusNormal"/>
        <w:jc w:val="both"/>
        <w:rPr>
          <w:rFonts w:ascii="Times New Roman" w:hAnsi="Times New Roman" w:cs="Times New Roman"/>
          <w:sz w:val="28"/>
          <w:szCs w:val="28"/>
        </w:rPr>
      </w:pP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1. Место нахождения администрации городского поселения город Бобров Бобровского муниципального района Воронежской области: Воронежская область, Бобровский район, г. Бобров, ул. им. Кирова, 67.</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График работы администрации городского поселения город Бобров Бобровского муниципального района Воронежской области:</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понедельник - четверг: с 08.00 до 17.00;</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пятница: с 08.00 до 15.45;</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перерыв: с 12.00 до 12.45.</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 xml:space="preserve">Официальный сайт администрации городского поселения город Бобров Бобровского муниципального района Воронежской области в сети Интернет: </w:t>
      </w:r>
      <w:r w:rsidRPr="00F77DEF">
        <w:rPr>
          <w:rFonts w:cs="Arial"/>
          <w:sz w:val="28"/>
          <w:szCs w:val="28"/>
          <w:lang w:val="en-US"/>
        </w:rPr>
        <w:t>www</w:t>
      </w:r>
      <w:r w:rsidRPr="00F77DEF">
        <w:rPr>
          <w:rFonts w:cs="Arial"/>
          <w:sz w:val="28"/>
          <w:szCs w:val="28"/>
        </w:rPr>
        <w:t>.</w:t>
      </w:r>
      <w:r w:rsidRPr="00F77DEF">
        <w:rPr>
          <w:rFonts w:cs="Arial"/>
          <w:sz w:val="28"/>
          <w:szCs w:val="28"/>
          <w:lang w:val="en-US"/>
        </w:rPr>
        <w:t>bobrovcity</w:t>
      </w:r>
      <w:r w:rsidRPr="00F77DEF">
        <w:rPr>
          <w:rFonts w:cs="Arial"/>
          <w:sz w:val="28"/>
          <w:szCs w:val="28"/>
        </w:rPr>
        <w:t>.r</w:t>
      </w:r>
      <w:r w:rsidRPr="00F77DEF">
        <w:rPr>
          <w:rFonts w:cs="Arial"/>
          <w:sz w:val="28"/>
          <w:szCs w:val="28"/>
          <w:lang w:val="en-US"/>
        </w:rPr>
        <w:t>u</w:t>
      </w:r>
      <w:r w:rsidRPr="00F77DEF">
        <w:rPr>
          <w:rFonts w:cs="Arial"/>
          <w:sz w:val="28"/>
          <w:szCs w:val="28"/>
        </w:rPr>
        <w:t>.</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 xml:space="preserve">Адрес электронной почты администрации городского поселения город Бобров Бобровского муниципального района Воронежской области: </w:t>
      </w:r>
      <w:r w:rsidRPr="00F77DEF">
        <w:rPr>
          <w:rFonts w:cs="Arial"/>
          <w:sz w:val="28"/>
          <w:szCs w:val="28"/>
          <w:lang w:val="en-US"/>
        </w:rPr>
        <w:t>bobrov</w:t>
      </w:r>
      <w:r w:rsidRPr="00F77DEF">
        <w:rPr>
          <w:rFonts w:cs="Arial"/>
          <w:sz w:val="28"/>
          <w:szCs w:val="28"/>
        </w:rPr>
        <w:t>.</w:t>
      </w:r>
      <w:r w:rsidRPr="00F77DEF">
        <w:rPr>
          <w:rFonts w:cs="Arial"/>
          <w:sz w:val="28"/>
          <w:szCs w:val="28"/>
          <w:lang w:val="en-US"/>
        </w:rPr>
        <w:t>adm</w:t>
      </w:r>
      <w:r w:rsidRPr="00F77DEF">
        <w:rPr>
          <w:rFonts w:cs="Arial"/>
          <w:sz w:val="28"/>
          <w:szCs w:val="28"/>
        </w:rPr>
        <w:t>@</w:t>
      </w:r>
      <w:r w:rsidRPr="00F77DEF">
        <w:rPr>
          <w:rFonts w:cs="Arial"/>
          <w:sz w:val="28"/>
          <w:szCs w:val="28"/>
          <w:lang w:val="en-US"/>
        </w:rPr>
        <w:t>mail</w:t>
      </w:r>
      <w:r w:rsidRPr="00F77DEF">
        <w:rPr>
          <w:rFonts w:cs="Arial"/>
          <w:sz w:val="28"/>
          <w:szCs w:val="28"/>
        </w:rPr>
        <w:t>.</w:t>
      </w:r>
      <w:r w:rsidRPr="00F77DEF">
        <w:rPr>
          <w:rFonts w:cs="Arial"/>
          <w:sz w:val="28"/>
          <w:szCs w:val="28"/>
          <w:lang w:val="en-US"/>
        </w:rPr>
        <w:t>ru</w:t>
      </w:r>
      <w:r w:rsidRPr="00F77DEF">
        <w:rPr>
          <w:rFonts w:cs="Arial"/>
          <w:sz w:val="28"/>
          <w:szCs w:val="28"/>
        </w:rPr>
        <w:t>.</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2. Телефоны для справок: 8 (47350) 4-18-62, 8 (47350) 4-19-99, факс -8 (47350) 4-23-49.</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3.1. Место нахождения АУ «МФЦ»: Автономное учреждение Воронежской области «Многофункциональный центр предоставления государственных и муниципальных услуг» (далее - АУ «МФЦ»):</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3.1. Место нахождения АУ «МФЦ»: 394026, г. Воронеж, ул. Дружинников, 3б (Коминтерновский район).</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Телефон для справок АУ «МФЦ»: (473) 226-99-99.</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Официальный сайт АУ «МФЦ» в сети Интернет: mfc.vr№.ru.</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Адрес электронной почты АУ «МФЦ»: od№o-ok№o@mail.ru.</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График работы АУ «МФЦ»:</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вторник, четверг, пятница: с 09.00 до 18.00;</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среда: с 11.00 до 20.00;</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суббота: с 09.00 до 16.45.</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3.2. Место нахождения филиала АУ «МФЦ» в городском поселении город Бобров Бобровском муниципальном районе:</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397700, Воронежская область, Бобровский район, г. Бобров, ул. им. Кирова, 44.</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Телефон для справок АУ «МФЦ»: (47350) 4-62-10, 4-62-13.</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Официальный сайт АУ «МФЦ» в сети Интернет: mfc-bobrov@yandex.ru.</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 xml:space="preserve">Адрес электронной почты АУ «МФЦ»: </w:t>
      </w:r>
      <w:r w:rsidRPr="00F77DEF">
        <w:rPr>
          <w:rFonts w:cs="Arial"/>
          <w:sz w:val="28"/>
          <w:szCs w:val="28"/>
          <w:shd w:val="clear" w:color="auto" w:fill="FFFFFF"/>
        </w:rPr>
        <w:t>vpkolesnikov@govvrn.ru</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График работы АУ «МФЦ»:</w:t>
      </w:r>
    </w:p>
    <w:p w:rsidR="00F77DEF" w:rsidRPr="00F77DEF" w:rsidRDefault="00F77DEF" w:rsidP="00F77DEF">
      <w:pPr>
        <w:tabs>
          <w:tab w:val="left" w:pos="-567"/>
        </w:tabs>
        <w:autoSpaceDE w:val="0"/>
        <w:autoSpaceDN w:val="0"/>
        <w:adjustRightInd w:val="0"/>
        <w:ind w:firstLine="709"/>
        <w:rPr>
          <w:rFonts w:cs="Arial"/>
          <w:sz w:val="28"/>
          <w:szCs w:val="28"/>
        </w:rPr>
      </w:pPr>
      <w:r w:rsidRPr="00F77DEF">
        <w:rPr>
          <w:rFonts w:cs="Arial"/>
          <w:sz w:val="28"/>
          <w:szCs w:val="28"/>
        </w:rPr>
        <w:t>Понедельник, вторник, среда четверг: с 08.00 до 17.00;</w:t>
      </w:r>
    </w:p>
    <w:p w:rsidR="00386D3E" w:rsidRDefault="00F77DEF" w:rsidP="00F77DEF">
      <w:pPr>
        <w:tabs>
          <w:tab w:val="left" w:pos="-567"/>
        </w:tabs>
        <w:autoSpaceDE w:val="0"/>
        <w:autoSpaceDN w:val="0"/>
        <w:adjustRightInd w:val="0"/>
        <w:ind w:firstLine="709"/>
        <w:rPr>
          <w:rFonts w:cs="Arial"/>
          <w:sz w:val="28"/>
          <w:szCs w:val="28"/>
        </w:rPr>
      </w:pPr>
      <w:r>
        <w:rPr>
          <w:rFonts w:cs="Arial"/>
          <w:sz w:val="28"/>
          <w:szCs w:val="28"/>
        </w:rPr>
        <w:t>пятница: с 08.00 до 15.45</w:t>
      </w:r>
    </w:p>
    <w:p w:rsidR="00333A3F" w:rsidRDefault="00333A3F" w:rsidP="00F77DEF">
      <w:pPr>
        <w:tabs>
          <w:tab w:val="left" w:pos="-567"/>
        </w:tabs>
        <w:autoSpaceDE w:val="0"/>
        <w:autoSpaceDN w:val="0"/>
        <w:adjustRightInd w:val="0"/>
        <w:ind w:firstLine="709"/>
        <w:rPr>
          <w:rFonts w:cs="Arial"/>
          <w:sz w:val="28"/>
          <w:szCs w:val="28"/>
        </w:rPr>
      </w:pPr>
    </w:p>
    <w:p w:rsidR="00333A3F" w:rsidRPr="00F77DEF" w:rsidRDefault="00333A3F" w:rsidP="00F77DEF">
      <w:pPr>
        <w:tabs>
          <w:tab w:val="left" w:pos="-567"/>
        </w:tabs>
        <w:autoSpaceDE w:val="0"/>
        <w:autoSpaceDN w:val="0"/>
        <w:adjustRightInd w:val="0"/>
        <w:ind w:firstLine="709"/>
        <w:rPr>
          <w:rFonts w:cs="Arial"/>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671"/>
      <w:bookmarkEnd w:id="11"/>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000B4E26" w:rsidRPr="004D41BD">
        <w:rPr>
          <w:rFonts w:ascii="Times New Roman" w:hAnsi="Times New Roman" w:cs="Times New Roman"/>
          <w:sz w:val="28"/>
          <w:szCs w:val="28"/>
        </w:rPr>
        <w:t xml:space="preserve">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4"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w:t>
      </w:r>
      <w:r w:rsidRPr="004D41BD">
        <w:rPr>
          <w:rFonts w:ascii="Times New Roman" w:hAnsi="Times New Roman" w:cs="Times New Roman"/>
          <w:sz w:val="28"/>
          <w:szCs w:val="28"/>
        </w:rPr>
        <w:lastRenderedPageBreak/>
        <w:t>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333A3F" w:rsidRDefault="00333A3F" w:rsidP="00A350F5">
      <w:pPr>
        <w:pStyle w:val="ConsPlusNormal"/>
        <w:jc w:val="right"/>
        <w:outlineLvl w:val="1"/>
        <w:rPr>
          <w:rFonts w:ascii="Times New Roman" w:hAnsi="Times New Roman" w:cs="Times New Roman"/>
          <w:sz w:val="28"/>
          <w:szCs w:val="28"/>
        </w:rPr>
      </w:pPr>
    </w:p>
    <w:p w:rsidR="00333A3F" w:rsidRDefault="00333A3F" w:rsidP="00A350F5">
      <w:pPr>
        <w:pStyle w:val="ConsPlusNormal"/>
        <w:jc w:val="right"/>
        <w:outlineLvl w:val="1"/>
        <w:rPr>
          <w:rFonts w:ascii="Times New Roman" w:hAnsi="Times New Roman" w:cs="Times New Roman"/>
          <w:sz w:val="28"/>
          <w:szCs w:val="28"/>
        </w:rPr>
      </w:pPr>
    </w:p>
    <w:p w:rsidR="00333A3F" w:rsidRDefault="00333A3F" w:rsidP="00A350F5">
      <w:pPr>
        <w:pStyle w:val="ConsPlusNormal"/>
        <w:jc w:val="right"/>
        <w:outlineLvl w:val="1"/>
        <w:rPr>
          <w:rFonts w:ascii="Times New Roman" w:hAnsi="Times New Roman" w:cs="Times New Roman"/>
          <w:sz w:val="28"/>
          <w:szCs w:val="28"/>
        </w:rPr>
      </w:pPr>
    </w:p>
    <w:p w:rsidR="00333A3F" w:rsidRDefault="00333A3F"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N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2" w:name="P743"/>
      <w:bookmarkEnd w:id="12"/>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D15B2F"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style="mso-next-textbox:#Поле 2">
              <w:txbxContent>
                <w:p w:rsidR="00C71F17" w:rsidRDefault="00C71F1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D15B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D15B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style="mso-next-textbox:#Поле 4">
              <w:txbxContent>
                <w:p w:rsidR="00C71F17" w:rsidRDefault="00C71F17"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C71F17" w:rsidRDefault="00C71F17"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D15B2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D15B2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style="mso-next-textbox:#Поле 6">
              <w:txbxContent>
                <w:p w:rsidR="00C71F17" w:rsidRDefault="00C71F17"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C71F17" w:rsidRPr="00217F0F" w:rsidRDefault="00C71F17"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style="mso-next-textbox:#Поле 5">
              <w:txbxContent>
                <w:p w:rsidR="00C71F17" w:rsidRDefault="00C71F17"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C71F17" w:rsidRPr="00217F0F" w:rsidRDefault="00C71F17"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D15B2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D15B2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style="mso-next-textbox:#Поле 7">
              <w:txbxContent>
                <w:p w:rsidR="00C71F17" w:rsidRDefault="00C71F17"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C71F17" w:rsidRPr="00217F0F" w:rsidRDefault="00C71F17" w:rsidP="00217F0F">
                  <w:pPr>
                    <w:pStyle w:val="ConsPlusNonformat"/>
                    <w:jc w:val="both"/>
                    <w:rPr>
                      <w:rFonts w:ascii="Times New Roman" w:hAnsi="Times New Roman" w:cs="Times New Roman"/>
                      <w:sz w:val="24"/>
                      <w:szCs w:val="24"/>
                    </w:rPr>
                  </w:pPr>
                </w:p>
                <w:p w:rsidR="00C71F17" w:rsidRPr="00217F0F" w:rsidRDefault="00C71F17"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style="mso-next-textbox:#Поле 8">
              <w:txbxContent>
                <w:p w:rsidR="00C71F17" w:rsidRDefault="00C71F17"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C71F17" w:rsidRPr="00217F0F" w:rsidRDefault="00C71F1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D15B2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D15B2F"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style="mso-next-textbox:#Поле 14">
              <w:txbxContent>
                <w:p w:rsidR="00C71F17" w:rsidRPr="009C17F0" w:rsidRDefault="00C71F17"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333A3F" w:rsidRDefault="00333A3F" w:rsidP="00A350F5">
      <w:pPr>
        <w:pStyle w:val="ConsPlusNormal"/>
        <w:jc w:val="both"/>
        <w:rPr>
          <w:rFonts w:ascii="Times New Roman" w:hAnsi="Times New Roman" w:cs="Times New Roman"/>
          <w:sz w:val="28"/>
          <w:szCs w:val="28"/>
        </w:rPr>
      </w:pPr>
    </w:p>
    <w:p w:rsidR="00333A3F" w:rsidRDefault="00333A3F" w:rsidP="00A350F5">
      <w:pPr>
        <w:pStyle w:val="ConsPlusNormal"/>
        <w:jc w:val="both"/>
        <w:rPr>
          <w:rFonts w:ascii="Times New Roman" w:hAnsi="Times New Roman" w:cs="Times New Roman"/>
          <w:sz w:val="28"/>
          <w:szCs w:val="28"/>
        </w:rPr>
      </w:pPr>
    </w:p>
    <w:p w:rsidR="00333A3F" w:rsidRPr="004D41BD" w:rsidRDefault="00333A3F"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3" w:name="P788"/>
      <w:bookmarkEnd w:id="13"/>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C71F17">
      <w:pgSz w:w="11905" w:h="16838"/>
      <w:pgMar w:top="709" w:right="565" w:bottom="709"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68" w:rsidRDefault="000B1568" w:rsidP="00947BEE">
      <w:r>
        <w:separator/>
      </w:r>
    </w:p>
  </w:endnote>
  <w:endnote w:type="continuationSeparator" w:id="0">
    <w:p w:rsidR="000B1568" w:rsidRDefault="000B1568"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68" w:rsidRDefault="000B1568" w:rsidP="00947BEE">
      <w:r>
        <w:separator/>
      </w:r>
    </w:p>
  </w:footnote>
  <w:footnote w:type="continuationSeparator" w:id="0">
    <w:p w:rsidR="000B1568" w:rsidRDefault="000B1568" w:rsidP="00947BEE">
      <w:r>
        <w:continuationSeparator/>
      </w:r>
    </w:p>
  </w:footnote>
  <w:footnote w:id="1">
    <w:p w:rsidR="00C71F17" w:rsidRPr="00BC1FA8" w:rsidRDefault="00C71F17"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C71F17" w:rsidRPr="00BC1FA8" w:rsidRDefault="00C71F17"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C71F17" w:rsidRDefault="00C71F17"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C71F17" w:rsidRDefault="00C71F17"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22CE3"/>
    <w:rsid w:val="00066DA5"/>
    <w:rsid w:val="00090060"/>
    <w:rsid w:val="000B1568"/>
    <w:rsid w:val="000B4E26"/>
    <w:rsid w:val="000C1BB2"/>
    <w:rsid w:val="000D7F91"/>
    <w:rsid w:val="000E5B30"/>
    <w:rsid w:val="001214CA"/>
    <w:rsid w:val="00140CBB"/>
    <w:rsid w:val="00141AF9"/>
    <w:rsid w:val="00163679"/>
    <w:rsid w:val="001714FE"/>
    <w:rsid w:val="0017170C"/>
    <w:rsid w:val="00190278"/>
    <w:rsid w:val="001923AE"/>
    <w:rsid w:val="001A17F5"/>
    <w:rsid w:val="001B5CD9"/>
    <w:rsid w:val="00217F0F"/>
    <w:rsid w:val="0024265F"/>
    <w:rsid w:val="0025522B"/>
    <w:rsid w:val="00283D14"/>
    <w:rsid w:val="002B4835"/>
    <w:rsid w:val="002C41C7"/>
    <w:rsid w:val="002D515C"/>
    <w:rsid w:val="002E266F"/>
    <w:rsid w:val="002E393A"/>
    <w:rsid w:val="00303BAF"/>
    <w:rsid w:val="00333A3F"/>
    <w:rsid w:val="00336125"/>
    <w:rsid w:val="00351466"/>
    <w:rsid w:val="00355BDA"/>
    <w:rsid w:val="00356591"/>
    <w:rsid w:val="00386D3E"/>
    <w:rsid w:val="00397A54"/>
    <w:rsid w:val="003B1221"/>
    <w:rsid w:val="003C78B1"/>
    <w:rsid w:val="004015CD"/>
    <w:rsid w:val="00426E30"/>
    <w:rsid w:val="00431DC8"/>
    <w:rsid w:val="00441904"/>
    <w:rsid w:val="00442112"/>
    <w:rsid w:val="004539AF"/>
    <w:rsid w:val="00492914"/>
    <w:rsid w:val="004D41BD"/>
    <w:rsid w:val="005346B7"/>
    <w:rsid w:val="00594454"/>
    <w:rsid w:val="005B4CC3"/>
    <w:rsid w:val="00651E3A"/>
    <w:rsid w:val="006556DB"/>
    <w:rsid w:val="0067780A"/>
    <w:rsid w:val="00693150"/>
    <w:rsid w:val="006B04C8"/>
    <w:rsid w:val="006C6859"/>
    <w:rsid w:val="00703F27"/>
    <w:rsid w:val="00711C24"/>
    <w:rsid w:val="007316C5"/>
    <w:rsid w:val="00733404"/>
    <w:rsid w:val="007457F8"/>
    <w:rsid w:val="00762FA2"/>
    <w:rsid w:val="0076591E"/>
    <w:rsid w:val="007B01A5"/>
    <w:rsid w:val="007C13E0"/>
    <w:rsid w:val="007D7132"/>
    <w:rsid w:val="007F3EA1"/>
    <w:rsid w:val="0080599F"/>
    <w:rsid w:val="0081243A"/>
    <w:rsid w:val="008618CD"/>
    <w:rsid w:val="00865112"/>
    <w:rsid w:val="00871AF6"/>
    <w:rsid w:val="0088073D"/>
    <w:rsid w:val="00882E8F"/>
    <w:rsid w:val="00895642"/>
    <w:rsid w:val="008A7C9D"/>
    <w:rsid w:val="008B2EB0"/>
    <w:rsid w:val="008B5546"/>
    <w:rsid w:val="008C0E5E"/>
    <w:rsid w:val="008C725C"/>
    <w:rsid w:val="008D2A62"/>
    <w:rsid w:val="008E0CC1"/>
    <w:rsid w:val="008F221C"/>
    <w:rsid w:val="008F46D0"/>
    <w:rsid w:val="00902F89"/>
    <w:rsid w:val="00907B12"/>
    <w:rsid w:val="00913766"/>
    <w:rsid w:val="0092663C"/>
    <w:rsid w:val="00947BEE"/>
    <w:rsid w:val="00974E35"/>
    <w:rsid w:val="00984B60"/>
    <w:rsid w:val="00987DE0"/>
    <w:rsid w:val="00993727"/>
    <w:rsid w:val="009C17F0"/>
    <w:rsid w:val="009C2BAC"/>
    <w:rsid w:val="009C7D3A"/>
    <w:rsid w:val="009E56DC"/>
    <w:rsid w:val="009E72F0"/>
    <w:rsid w:val="009F61C6"/>
    <w:rsid w:val="00A26C6E"/>
    <w:rsid w:val="00A350F5"/>
    <w:rsid w:val="00A605D1"/>
    <w:rsid w:val="00A655A4"/>
    <w:rsid w:val="00A80F4A"/>
    <w:rsid w:val="00A86B5C"/>
    <w:rsid w:val="00B13033"/>
    <w:rsid w:val="00B13528"/>
    <w:rsid w:val="00B21D66"/>
    <w:rsid w:val="00B23E8F"/>
    <w:rsid w:val="00B739FB"/>
    <w:rsid w:val="00B742F9"/>
    <w:rsid w:val="00BB1FEB"/>
    <w:rsid w:val="00BC195C"/>
    <w:rsid w:val="00BC1FA8"/>
    <w:rsid w:val="00BC4D1E"/>
    <w:rsid w:val="00BD09B6"/>
    <w:rsid w:val="00BD3CB6"/>
    <w:rsid w:val="00BD46B4"/>
    <w:rsid w:val="00BD6F1A"/>
    <w:rsid w:val="00C00ECD"/>
    <w:rsid w:val="00C1596C"/>
    <w:rsid w:val="00C71F17"/>
    <w:rsid w:val="00C7686D"/>
    <w:rsid w:val="00C82064"/>
    <w:rsid w:val="00C87A78"/>
    <w:rsid w:val="00CA1AFC"/>
    <w:rsid w:val="00CB0BDF"/>
    <w:rsid w:val="00CD7EB0"/>
    <w:rsid w:val="00CE1140"/>
    <w:rsid w:val="00D15B2F"/>
    <w:rsid w:val="00D15F95"/>
    <w:rsid w:val="00D30919"/>
    <w:rsid w:val="00D361F7"/>
    <w:rsid w:val="00D36992"/>
    <w:rsid w:val="00D44AB3"/>
    <w:rsid w:val="00D51DDB"/>
    <w:rsid w:val="00D56D54"/>
    <w:rsid w:val="00D65207"/>
    <w:rsid w:val="00D777B2"/>
    <w:rsid w:val="00D91B96"/>
    <w:rsid w:val="00D96077"/>
    <w:rsid w:val="00DA1352"/>
    <w:rsid w:val="00DA2280"/>
    <w:rsid w:val="00DC752B"/>
    <w:rsid w:val="00DD7D33"/>
    <w:rsid w:val="00DE387B"/>
    <w:rsid w:val="00DE3E63"/>
    <w:rsid w:val="00E02083"/>
    <w:rsid w:val="00E25FD4"/>
    <w:rsid w:val="00E27CA3"/>
    <w:rsid w:val="00E7710A"/>
    <w:rsid w:val="00E84C91"/>
    <w:rsid w:val="00E96C17"/>
    <w:rsid w:val="00EA14FA"/>
    <w:rsid w:val="00EA1F8D"/>
    <w:rsid w:val="00EC733B"/>
    <w:rsid w:val="00EC7A35"/>
    <w:rsid w:val="00ED2E4E"/>
    <w:rsid w:val="00EE2F2C"/>
    <w:rsid w:val="00EE460E"/>
    <w:rsid w:val="00F33E49"/>
    <w:rsid w:val="00F40AE5"/>
    <w:rsid w:val="00F6417C"/>
    <w:rsid w:val="00F76806"/>
    <w:rsid w:val="00F77DEF"/>
    <w:rsid w:val="00FA5F93"/>
    <w:rsid w:val="00FB3B6B"/>
    <w:rsid w:val="00FD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Line 4"/>
        <o:r id="V:Rule9" type="connector" idref="#Прямая со стрелкой 11"/>
        <o:r id="V:Rule10" type="connector" idref="#Прямая со стрелкой 10"/>
        <o:r id="V:Rule11" type="connector" idref="#Прямая со стрелкой 12"/>
        <o:r id="V:Rule12" type="connector" idref="#Прямая со стрелкой 9"/>
        <o:r id="V:Rule13" type="connector" idref="#Line 3"/>
        <o:r id="V:Rule14" type="connector" idref="#Прямая со стрелкой 13"/>
        <o:r id="V:Rule15" type="connector" idref="#Line 7"/>
        <o:r id="V:Rule16" type="connector" idref="#Прямая со стрелкой 16"/>
        <o:r id="V:Rule17" type="connector" idref="#Прямая со стрелкой 15"/>
        <o:r id="V:Rule18" type="connector" idref="#Lin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A655A4"/>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unhideWhenUsed/>
    <w:rsid w:val="00947BEE"/>
    <w:rPr>
      <w:sz w:val="20"/>
      <w:szCs w:val="20"/>
    </w:rPr>
  </w:style>
  <w:style w:type="character" w:customStyle="1" w:styleId="a9">
    <w:name w:val="Текст сноски Знак"/>
    <w:basedOn w:val="a0"/>
    <w:link w:val="a8"/>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A655A4"/>
    <w:rPr>
      <w:rFonts w:ascii="Times New Roman" w:eastAsia="Times New Roman" w:hAnsi="Times New Roman" w:cs="Times New Roman"/>
      <w:b/>
      <w:sz w:val="32"/>
      <w:szCs w:val="20"/>
      <w:lang w:eastAsia="ru-RU"/>
    </w:rPr>
  </w:style>
  <w:style w:type="character" w:customStyle="1" w:styleId="2">
    <w:name w:val="2Название Знак"/>
    <w:basedOn w:val="a0"/>
    <w:link w:val="20"/>
    <w:locked/>
    <w:rsid w:val="00A655A4"/>
    <w:rPr>
      <w:rFonts w:ascii="Arial" w:hAnsi="Arial" w:cs="Arial"/>
      <w:b/>
      <w:sz w:val="28"/>
      <w:szCs w:val="28"/>
      <w:lang w:eastAsia="ar-SA"/>
    </w:rPr>
  </w:style>
  <w:style w:type="paragraph" w:customStyle="1" w:styleId="20">
    <w:name w:val="2Название"/>
    <w:basedOn w:val="a"/>
    <w:link w:val="2"/>
    <w:qFormat/>
    <w:rsid w:val="00A655A4"/>
    <w:pPr>
      <w:jc w:val="center"/>
    </w:pPr>
    <w:rPr>
      <w:rFonts w:ascii="Arial" w:eastAsiaTheme="minorHAnsi" w:hAnsi="Arial" w:cs="Arial"/>
      <w:b/>
      <w:sz w:val="28"/>
      <w:szCs w:val="28"/>
      <w:lang w:eastAsia="ar-SA"/>
    </w:rPr>
  </w:style>
  <w:style w:type="paragraph" w:styleId="ad">
    <w:name w:val="Normal (Web)"/>
    <w:basedOn w:val="a"/>
    <w:uiPriority w:val="99"/>
    <w:rsid w:val="00F77D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DAA1266649250BD520BAD8E63ABF45318406472355EE3AF6322821878741F27019384AFFB411881286E5wFJ6L" TargetMode="External"/><Relationship Id="rId18" Type="http://schemas.openxmlformats.org/officeDocument/2006/relationships/hyperlink" Target="consultantplus://offline/ref=2DE4BE40E861678209456E9DD07CCA7943EE264A2A551042E414725FDDS0s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073FC8A74DEF7AB6478A7DA2CE1D6A61097898CE0E2314A2A11AACDFF42448542B2DF6390E5442eDrCN" TargetMode="External"/><Relationship Id="rId7" Type="http://schemas.openxmlformats.org/officeDocument/2006/relationships/endnotes" Target="endnotes.xml"/><Relationship Id="rId12" Type="http://schemas.openxmlformats.org/officeDocument/2006/relationships/hyperlink" Target="consultantplus://offline/ref=6ADAA1266649250BD520BAD8E63ABF45318406472155EA3FF5322821878741F27019384AFFB411881286E5wFJ6L" TargetMode="External"/><Relationship Id="rId17" Type="http://schemas.openxmlformats.org/officeDocument/2006/relationships/hyperlink" Target="consultantplus://offline/ref=2DE4BE40E861678209456E9DD07CCA7943EE274E295B1042E414725FDDS0sF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40073FC8A74DEF7AB6478A7DA2CE1D6A61087C99C20C2314A2A11AACDFF42448542B2DF6390E5443eDr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DAA1266649250BD520BAD8E63ABF45318406472159EE3CF5322821878741F27019384AFFB411881286ECwFJCL" TargetMode="External"/><Relationship Id="rId24" Type="http://schemas.openxmlformats.org/officeDocument/2006/relationships/hyperlink" Target="consultantplus://offline/ref=40073FC8A74DEF7AB6478A7DA2CE1D6A61097F91C20F2314A2A11AACDFeFr4N" TargetMode="External"/><Relationship Id="rId5" Type="http://schemas.openxmlformats.org/officeDocument/2006/relationships/webSettings" Target="webSettings.xml"/><Relationship Id="rId15" Type="http://schemas.openxmlformats.org/officeDocument/2006/relationships/hyperlink" Target="http://www.bobrovcity.ru" TargetMode="External"/><Relationship Id="rId23" Type="http://schemas.openxmlformats.org/officeDocument/2006/relationships/hyperlink" Target="consultantplus://offline/ref=41D282F4E15AE38D8067998584AB52F9ABC4E2935FB845D1D45F57DF08503BF6265F320DC9818B38wEoCM" TargetMode="External"/><Relationship Id="rId10" Type="http://schemas.openxmlformats.org/officeDocument/2006/relationships/hyperlink" Target="consultantplus://offline/ref=6ADAA1266649250BD520BAD8E63ABF45318406472655EE3DFF322821878741F27019384AFFB411881286E5wFJ6L" TargetMode="External"/><Relationship Id="rId19" Type="http://schemas.openxmlformats.org/officeDocument/2006/relationships/hyperlink" Target="consultantplus://offline/ref=BE6CF19D19FAEEC7E7D4C872D53D675502DE3A9288946153E24A51076D26CD72F817B2561D043718v2q8N" TargetMode="External"/><Relationship Id="rId4" Type="http://schemas.openxmlformats.org/officeDocument/2006/relationships/settings" Target="settings.xml"/><Relationship Id="rId9" Type="http://schemas.openxmlformats.org/officeDocument/2006/relationships/hyperlink" Target="consultantplus://offline/ref=6ADAA1266649250BD520BAD8E63ABF4531840647265BE93BF6322821878741F27019384AFFB411881286E5wFJ6L" TargetMode="External"/><Relationship Id="rId14" Type="http://schemas.openxmlformats.org/officeDocument/2006/relationships/hyperlink" Target="consultantplus://offline/ref=32F18747096F8970F089894F8A724192223A4E80E00044A92FD753015044158BE1FA1A2E35A8CB88q41CL" TargetMode="External"/><Relationship Id="rId22" Type="http://schemas.openxmlformats.org/officeDocument/2006/relationships/hyperlink" Target="consultantplus://offline/ref=40073FC8A74DEF7AB6478A7DA2CE1D6A61087D95C8072314A2A11AACDFF42448542B2DF6390E554DeDrE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AB3E-4989-4DBF-9E90-BAD82204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10069</Words>
  <Characters>57398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7</cp:revision>
  <cp:lastPrinted>2017-07-26T12:41:00Z</cp:lastPrinted>
  <dcterms:created xsi:type="dcterms:W3CDTF">2018-06-18T12:07:00Z</dcterms:created>
  <dcterms:modified xsi:type="dcterms:W3CDTF">2018-06-18T12:39:00Z</dcterms:modified>
</cp:coreProperties>
</file>